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15736" w14:textId="77777777" w:rsidR="00A679A1" w:rsidRPr="004A7320" w:rsidRDefault="00F34755" w:rsidP="00BA60D4">
      <w:pPr>
        <w:pStyle w:val="NormalWeb"/>
        <w:spacing w:before="0" w:beforeAutospacing="0" w:after="0" w:afterAutospacing="0" w:line="276" w:lineRule="auto"/>
        <w:jc w:val="center"/>
        <w:rPr>
          <w:rFonts w:ascii="Times New Roman" w:hAnsi="Times New Roman"/>
          <w:b/>
          <w:color w:val="auto"/>
          <w:sz w:val="24"/>
          <w:szCs w:val="24"/>
        </w:rPr>
      </w:pPr>
      <w:r w:rsidRPr="004A7320">
        <w:rPr>
          <w:rFonts w:ascii="Times New Roman" w:hAnsi="Times New Roman"/>
          <w:b/>
          <w:color w:val="auto"/>
          <w:sz w:val="24"/>
          <w:szCs w:val="24"/>
        </w:rPr>
        <w:t xml:space="preserve">DOKUZ EYLÜL </w:t>
      </w:r>
      <w:r w:rsidR="000346C1" w:rsidRPr="004A7320">
        <w:rPr>
          <w:rFonts w:ascii="Times New Roman" w:hAnsi="Times New Roman"/>
          <w:b/>
          <w:color w:val="auto"/>
          <w:sz w:val="24"/>
          <w:szCs w:val="24"/>
        </w:rPr>
        <w:t>ÜNİVERSİTESİ</w:t>
      </w:r>
    </w:p>
    <w:p w14:paraId="588BB032" w14:textId="77777777" w:rsidR="00E90B13" w:rsidRPr="004A7320" w:rsidRDefault="00E90B13" w:rsidP="00BA60D4">
      <w:pPr>
        <w:pStyle w:val="NormalWeb"/>
        <w:spacing w:before="0" w:beforeAutospacing="0" w:after="0" w:afterAutospacing="0" w:line="276" w:lineRule="auto"/>
        <w:jc w:val="center"/>
        <w:rPr>
          <w:rFonts w:ascii="Times New Roman" w:hAnsi="Times New Roman"/>
          <w:b/>
          <w:color w:val="auto"/>
          <w:sz w:val="24"/>
          <w:szCs w:val="24"/>
        </w:rPr>
      </w:pPr>
      <w:r w:rsidRPr="004A7320">
        <w:rPr>
          <w:rFonts w:ascii="Times New Roman" w:hAnsi="Times New Roman"/>
          <w:b/>
          <w:color w:val="auto"/>
          <w:sz w:val="24"/>
          <w:szCs w:val="24"/>
        </w:rPr>
        <w:t>BİLİMSEL ARAŞTIRMA PROJELERİ UYGULAMA YÖNERGESİ</w:t>
      </w:r>
    </w:p>
    <w:p w14:paraId="01F3587E" w14:textId="77777777" w:rsidR="00BA3F32" w:rsidRPr="004A7320" w:rsidRDefault="00BA3F32" w:rsidP="00BA60D4">
      <w:pPr>
        <w:pStyle w:val="NormalWeb"/>
        <w:spacing w:before="0" w:beforeAutospacing="0" w:after="0" w:afterAutospacing="0" w:line="276" w:lineRule="auto"/>
        <w:jc w:val="both"/>
        <w:rPr>
          <w:rFonts w:ascii="Times New Roman" w:hAnsi="Times New Roman"/>
          <w:b/>
          <w:color w:val="auto"/>
          <w:sz w:val="24"/>
          <w:szCs w:val="24"/>
        </w:rPr>
      </w:pPr>
    </w:p>
    <w:p w14:paraId="6F968395" w14:textId="77777777" w:rsidR="00BA3F32" w:rsidRPr="004A7320" w:rsidRDefault="00BA3F32" w:rsidP="00BA60D4">
      <w:pPr>
        <w:pStyle w:val="NormalWeb"/>
        <w:spacing w:before="0" w:beforeAutospacing="0" w:after="0" w:afterAutospacing="0" w:line="276" w:lineRule="auto"/>
        <w:jc w:val="both"/>
        <w:rPr>
          <w:rFonts w:ascii="Times New Roman" w:hAnsi="Times New Roman"/>
          <w:b/>
          <w:color w:val="auto"/>
          <w:sz w:val="24"/>
          <w:szCs w:val="24"/>
        </w:rPr>
      </w:pPr>
    </w:p>
    <w:p w14:paraId="7C42D29B" w14:textId="77777777" w:rsidR="00A679A1" w:rsidRPr="004A7320" w:rsidRDefault="00A679A1" w:rsidP="00BA60D4">
      <w:pPr>
        <w:pStyle w:val="NormalWeb"/>
        <w:spacing w:before="0" w:beforeAutospacing="0" w:after="0" w:afterAutospacing="0" w:line="276" w:lineRule="auto"/>
        <w:jc w:val="center"/>
        <w:rPr>
          <w:rFonts w:ascii="Times New Roman" w:hAnsi="Times New Roman"/>
          <w:b/>
          <w:color w:val="auto"/>
          <w:sz w:val="24"/>
          <w:szCs w:val="24"/>
        </w:rPr>
      </w:pPr>
      <w:r w:rsidRPr="004A7320">
        <w:rPr>
          <w:rFonts w:ascii="Times New Roman" w:hAnsi="Times New Roman"/>
          <w:b/>
          <w:color w:val="auto"/>
          <w:sz w:val="24"/>
          <w:szCs w:val="24"/>
        </w:rPr>
        <w:t>BİRİNCİ BÖLÜM</w:t>
      </w:r>
    </w:p>
    <w:p w14:paraId="2A966F3C" w14:textId="40E2E821" w:rsidR="00826C10" w:rsidRPr="004A7320" w:rsidRDefault="00335826" w:rsidP="00BA60D4">
      <w:pPr>
        <w:pStyle w:val="NormalWeb"/>
        <w:spacing w:before="0" w:beforeAutospacing="0" w:after="0" w:afterAutospacing="0" w:line="276" w:lineRule="auto"/>
        <w:jc w:val="center"/>
        <w:rPr>
          <w:rFonts w:ascii="Times New Roman" w:hAnsi="Times New Roman"/>
          <w:b/>
          <w:color w:val="auto"/>
          <w:sz w:val="24"/>
          <w:szCs w:val="24"/>
        </w:rPr>
      </w:pPr>
      <w:r w:rsidRPr="004A7320">
        <w:rPr>
          <w:rFonts w:ascii="Times New Roman" w:hAnsi="Times New Roman"/>
          <w:b/>
          <w:color w:val="auto"/>
          <w:sz w:val="24"/>
          <w:szCs w:val="24"/>
        </w:rPr>
        <w:t>Amaç</w:t>
      </w:r>
      <w:r w:rsidR="00A679A1" w:rsidRPr="004A7320">
        <w:rPr>
          <w:rFonts w:ascii="Times New Roman" w:hAnsi="Times New Roman"/>
          <w:b/>
          <w:color w:val="auto"/>
          <w:sz w:val="24"/>
          <w:szCs w:val="24"/>
        </w:rPr>
        <w:t xml:space="preserve">, </w:t>
      </w:r>
      <w:r w:rsidR="003F52A1" w:rsidRPr="004A7320">
        <w:rPr>
          <w:rFonts w:ascii="Times New Roman" w:hAnsi="Times New Roman"/>
          <w:b/>
          <w:color w:val="auto"/>
          <w:sz w:val="24"/>
          <w:szCs w:val="24"/>
        </w:rPr>
        <w:t>Kapsam,</w:t>
      </w:r>
      <w:r w:rsidRPr="004A7320">
        <w:rPr>
          <w:rFonts w:ascii="Times New Roman" w:hAnsi="Times New Roman"/>
          <w:b/>
          <w:color w:val="auto"/>
          <w:sz w:val="24"/>
          <w:szCs w:val="24"/>
        </w:rPr>
        <w:t xml:space="preserve"> Dayanak</w:t>
      </w:r>
      <w:r w:rsidR="003F52A1" w:rsidRPr="004A7320">
        <w:rPr>
          <w:rFonts w:ascii="Times New Roman" w:hAnsi="Times New Roman"/>
          <w:b/>
          <w:color w:val="auto"/>
          <w:sz w:val="24"/>
          <w:szCs w:val="24"/>
        </w:rPr>
        <w:t xml:space="preserve"> ve Tanımlar</w:t>
      </w:r>
    </w:p>
    <w:p w14:paraId="68360C10" w14:textId="77777777" w:rsidR="00EF342B" w:rsidRPr="004A7320" w:rsidRDefault="00EF342B" w:rsidP="000346C1">
      <w:pPr>
        <w:pStyle w:val="NormalWeb"/>
        <w:spacing w:before="0" w:beforeAutospacing="0" w:after="0" w:afterAutospacing="0"/>
        <w:jc w:val="both"/>
        <w:rPr>
          <w:rFonts w:ascii="Times New Roman" w:hAnsi="Times New Roman"/>
          <w:b/>
          <w:color w:val="auto"/>
          <w:sz w:val="24"/>
          <w:szCs w:val="24"/>
        </w:rPr>
      </w:pPr>
    </w:p>
    <w:p w14:paraId="7C79B5A6" w14:textId="7025CB6F" w:rsidR="00A679A1" w:rsidRPr="004A7320" w:rsidRDefault="004821BC" w:rsidP="000346C1">
      <w:pPr>
        <w:pStyle w:val="NormalWeb"/>
        <w:spacing w:before="0" w:beforeAutospacing="0" w:after="120" w:afterAutospacing="0" w:line="276" w:lineRule="auto"/>
        <w:jc w:val="both"/>
        <w:rPr>
          <w:rFonts w:ascii="Times New Roman" w:hAnsi="Times New Roman"/>
          <w:b/>
          <w:color w:val="auto"/>
          <w:sz w:val="24"/>
          <w:szCs w:val="24"/>
        </w:rPr>
      </w:pPr>
      <w:r w:rsidRPr="004A7320">
        <w:rPr>
          <w:rFonts w:ascii="Times New Roman" w:hAnsi="Times New Roman"/>
          <w:b/>
          <w:color w:val="auto"/>
          <w:sz w:val="24"/>
          <w:szCs w:val="24"/>
        </w:rPr>
        <w:t>Amaç ve</w:t>
      </w:r>
      <w:r w:rsidR="00EE2591" w:rsidRPr="004A7320">
        <w:rPr>
          <w:rFonts w:ascii="Times New Roman" w:hAnsi="Times New Roman"/>
          <w:b/>
          <w:color w:val="auto"/>
          <w:sz w:val="24"/>
          <w:szCs w:val="24"/>
        </w:rPr>
        <w:t xml:space="preserve"> kapsam</w:t>
      </w:r>
    </w:p>
    <w:p w14:paraId="37449621" w14:textId="4D961EED" w:rsidR="005A67DB" w:rsidRPr="004A7320" w:rsidRDefault="004821BC" w:rsidP="00BA60D4">
      <w:pPr>
        <w:pStyle w:val="NormalWeb"/>
        <w:spacing w:before="0" w:beforeAutospacing="0" w:after="0" w:afterAutospacing="0" w:line="276" w:lineRule="auto"/>
        <w:jc w:val="both"/>
        <w:rPr>
          <w:rFonts w:ascii="Times New Roman" w:hAnsi="Times New Roman"/>
          <w:color w:val="auto"/>
          <w:sz w:val="24"/>
          <w:szCs w:val="24"/>
        </w:rPr>
      </w:pPr>
      <w:proofErr w:type="gramStart"/>
      <w:r w:rsidRPr="004A7320">
        <w:rPr>
          <w:rFonts w:ascii="Times New Roman" w:hAnsi="Times New Roman"/>
          <w:b/>
          <w:color w:val="auto"/>
          <w:sz w:val="24"/>
          <w:szCs w:val="24"/>
        </w:rPr>
        <w:t>Madde 1-</w:t>
      </w:r>
      <w:r w:rsidR="00E90B13" w:rsidRPr="004A7320">
        <w:rPr>
          <w:rFonts w:ascii="Times New Roman" w:hAnsi="Times New Roman"/>
          <w:color w:val="auto"/>
          <w:sz w:val="24"/>
          <w:szCs w:val="24"/>
        </w:rPr>
        <w:t xml:space="preserve"> </w:t>
      </w:r>
      <w:r w:rsidR="003B573F" w:rsidRPr="004A7320">
        <w:rPr>
          <w:rFonts w:ascii="Times New Roman" w:hAnsi="Times New Roman"/>
          <w:color w:val="auto"/>
          <w:sz w:val="24"/>
          <w:szCs w:val="24"/>
        </w:rPr>
        <w:t xml:space="preserve">(1) </w:t>
      </w:r>
      <w:r w:rsidR="005A67DB" w:rsidRPr="004A7320">
        <w:rPr>
          <w:rFonts w:ascii="Times New Roman" w:hAnsi="Times New Roman"/>
          <w:color w:val="auto"/>
          <w:sz w:val="24"/>
          <w:szCs w:val="24"/>
        </w:rPr>
        <w:t xml:space="preserve">Bu yönerge; </w:t>
      </w:r>
      <w:r w:rsidR="00F34755" w:rsidRPr="004A7320">
        <w:rPr>
          <w:rFonts w:ascii="Times New Roman" w:hAnsi="Times New Roman"/>
          <w:color w:val="auto"/>
          <w:sz w:val="24"/>
          <w:szCs w:val="24"/>
        </w:rPr>
        <w:t xml:space="preserve">Dokuz Eylül </w:t>
      </w:r>
      <w:r w:rsidR="005A67DB" w:rsidRPr="004A7320">
        <w:rPr>
          <w:rFonts w:ascii="Times New Roman" w:hAnsi="Times New Roman"/>
          <w:color w:val="auto"/>
          <w:sz w:val="24"/>
          <w:szCs w:val="24"/>
        </w:rPr>
        <w:t>Üniversitesi öğretim üyeleri ve doktora, tıpta uzmanlık</w:t>
      </w:r>
      <w:r w:rsidR="001F6922" w:rsidRPr="004A7320">
        <w:rPr>
          <w:rFonts w:ascii="Times New Roman" w:hAnsi="Times New Roman"/>
          <w:color w:val="auto"/>
          <w:sz w:val="24"/>
          <w:szCs w:val="24"/>
        </w:rPr>
        <w:t>,</w:t>
      </w:r>
      <w:r w:rsidR="005A67DB" w:rsidRPr="004A7320">
        <w:rPr>
          <w:rFonts w:ascii="Times New Roman" w:hAnsi="Times New Roman"/>
          <w:color w:val="auto"/>
          <w:sz w:val="24"/>
          <w:szCs w:val="24"/>
        </w:rPr>
        <w:t xml:space="preserve"> sanatta yeterlik </w:t>
      </w:r>
      <w:r w:rsidR="001F6922" w:rsidRPr="004A7320">
        <w:rPr>
          <w:rFonts w:ascii="Times New Roman" w:hAnsi="Times New Roman"/>
          <w:color w:val="auto"/>
          <w:sz w:val="24"/>
          <w:szCs w:val="24"/>
        </w:rPr>
        <w:t xml:space="preserve">veya eşdeğer uzmanlık </w:t>
      </w:r>
      <w:r w:rsidR="005A67DB" w:rsidRPr="004A7320">
        <w:rPr>
          <w:rFonts w:ascii="Times New Roman" w:hAnsi="Times New Roman"/>
          <w:color w:val="auto"/>
          <w:sz w:val="24"/>
          <w:szCs w:val="24"/>
        </w:rPr>
        <w:t xml:space="preserve">eğitimini tamamlamış araştırmacılar tarafından </w:t>
      </w:r>
      <w:r w:rsidR="00AE7F4C" w:rsidRPr="004A7320">
        <w:rPr>
          <w:rFonts w:ascii="Times New Roman" w:hAnsi="Times New Roman"/>
          <w:color w:val="auto"/>
          <w:sz w:val="24"/>
          <w:szCs w:val="24"/>
        </w:rPr>
        <w:t xml:space="preserve">hazırlanan </w:t>
      </w:r>
      <w:r w:rsidR="005A67DB" w:rsidRPr="004A7320">
        <w:rPr>
          <w:rFonts w:ascii="Times New Roman" w:hAnsi="Times New Roman"/>
          <w:color w:val="auto"/>
          <w:sz w:val="24"/>
          <w:szCs w:val="24"/>
        </w:rPr>
        <w:t>bilimsel araştırma proje tekliflerinin değerlendirilmesi, kabulü, desteklenmesi, bunlara ilişkin hizmetlerin yürütülmesi, izlenmesi</w:t>
      </w:r>
      <w:r w:rsidR="00AE7F4C" w:rsidRPr="004A7320">
        <w:rPr>
          <w:rFonts w:ascii="Times New Roman" w:hAnsi="Times New Roman"/>
          <w:color w:val="auto"/>
          <w:sz w:val="24"/>
          <w:szCs w:val="24"/>
        </w:rPr>
        <w:t>, sonuçlarının değerlendirilmesi ve</w:t>
      </w:r>
      <w:r w:rsidR="005A67DB" w:rsidRPr="004A7320">
        <w:rPr>
          <w:rFonts w:ascii="Times New Roman" w:hAnsi="Times New Roman"/>
          <w:color w:val="auto"/>
          <w:sz w:val="24"/>
          <w:szCs w:val="24"/>
        </w:rPr>
        <w:t xml:space="preserve"> </w:t>
      </w:r>
      <w:r w:rsidR="00AE7F4C" w:rsidRPr="004A7320">
        <w:rPr>
          <w:rFonts w:ascii="Times New Roman" w:hAnsi="Times New Roman"/>
          <w:color w:val="auto"/>
          <w:sz w:val="24"/>
          <w:szCs w:val="24"/>
        </w:rPr>
        <w:t xml:space="preserve">ulusal veya uluslararası kuruluşlar tarafından desteklenen projelere kaynak aktarımının yapılması </w:t>
      </w:r>
      <w:r w:rsidR="005A67DB" w:rsidRPr="004A7320">
        <w:rPr>
          <w:rFonts w:ascii="Times New Roman" w:hAnsi="Times New Roman"/>
          <w:color w:val="auto"/>
          <w:sz w:val="24"/>
          <w:szCs w:val="24"/>
        </w:rPr>
        <w:t>ile ilgili usul ve esasları düzenlemek amacıyla hazırlanmıştır.</w:t>
      </w:r>
      <w:proofErr w:type="gramEnd"/>
    </w:p>
    <w:p w14:paraId="6F70232A" w14:textId="77777777" w:rsidR="00B448E1" w:rsidRPr="004A7320" w:rsidRDefault="00B448E1" w:rsidP="00BA60D4">
      <w:pPr>
        <w:pStyle w:val="NormalWeb"/>
        <w:spacing w:before="0" w:beforeAutospacing="0" w:after="0" w:afterAutospacing="0" w:line="276" w:lineRule="auto"/>
        <w:jc w:val="both"/>
        <w:rPr>
          <w:rFonts w:ascii="Times New Roman" w:hAnsi="Times New Roman"/>
          <w:color w:val="auto"/>
          <w:sz w:val="24"/>
          <w:szCs w:val="24"/>
        </w:rPr>
      </w:pPr>
    </w:p>
    <w:p w14:paraId="5D405417" w14:textId="77777777" w:rsidR="001C336D" w:rsidRPr="004A7320" w:rsidRDefault="00E90B13" w:rsidP="000346C1">
      <w:pPr>
        <w:pStyle w:val="NormalWeb"/>
        <w:spacing w:before="0" w:beforeAutospacing="0" w:after="120" w:afterAutospacing="0" w:line="276" w:lineRule="auto"/>
        <w:jc w:val="both"/>
        <w:rPr>
          <w:rFonts w:ascii="Times New Roman" w:hAnsi="Times New Roman"/>
          <w:b/>
          <w:color w:val="auto"/>
          <w:sz w:val="24"/>
          <w:szCs w:val="24"/>
        </w:rPr>
      </w:pPr>
      <w:r w:rsidRPr="004A7320">
        <w:rPr>
          <w:rFonts w:ascii="Times New Roman" w:hAnsi="Times New Roman"/>
          <w:b/>
          <w:color w:val="auto"/>
          <w:sz w:val="24"/>
          <w:szCs w:val="24"/>
        </w:rPr>
        <w:t>D</w:t>
      </w:r>
      <w:r w:rsidR="00A679A1" w:rsidRPr="004A7320">
        <w:rPr>
          <w:rFonts w:ascii="Times New Roman" w:hAnsi="Times New Roman"/>
          <w:b/>
          <w:color w:val="auto"/>
          <w:sz w:val="24"/>
          <w:szCs w:val="24"/>
        </w:rPr>
        <w:t>ayanak</w:t>
      </w:r>
    </w:p>
    <w:p w14:paraId="07E6E9F9" w14:textId="40094F74" w:rsidR="008E0CCC" w:rsidRPr="004A7320" w:rsidRDefault="00032107" w:rsidP="00AE7F4C">
      <w:pPr>
        <w:pStyle w:val="NormalWeb"/>
        <w:spacing w:before="0" w:beforeAutospacing="0" w:after="120" w:afterAutospacing="0"/>
        <w:jc w:val="both"/>
        <w:rPr>
          <w:rFonts w:ascii="Times New Roman" w:hAnsi="Times New Roman"/>
          <w:color w:val="auto"/>
          <w:sz w:val="24"/>
          <w:szCs w:val="24"/>
        </w:rPr>
      </w:pPr>
      <w:r w:rsidRPr="004A7320">
        <w:rPr>
          <w:rFonts w:ascii="Times New Roman" w:hAnsi="Times New Roman"/>
          <w:b/>
          <w:color w:val="auto"/>
          <w:sz w:val="24"/>
          <w:szCs w:val="24"/>
        </w:rPr>
        <w:t xml:space="preserve">Madde 2- </w:t>
      </w:r>
      <w:r w:rsidR="009B6467" w:rsidRPr="004A7320">
        <w:rPr>
          <w:rFonts w:ascii="Times New Roman" w:hAnsi="Times New Roman"/>
          <w:color w:val="auto"/>
          <w:sz w:val="24"/>
          <w:szCs w:val="24"/>
        </w:rPr>
        <w:t xml:space="preserve">(1) </w:t>
      </w:r>
      <w:r w:rsidR="008E0CCC" w:rsidRPr="004A7320">
        <w:rPr>
          <w:rFonts w:ascii="Times New Roman" w:hAnsi="Times New Roman"/>
          <w:color w:val="auto"/>
          <w:sz w:val="24"/>
          <w:szCs w:val="24"/>
        </w:rPr>
        <w:t>Bu yönerge;</w:t>
      </w:r>
    </w:p>
    <w:p w14:paraId="40AAB359" w14:textId="28DA643A" w:rsidR="00AE7F4C" w:rsidRPr="004A7320" w:rsidRDefault="00F10FFC" w:rsidP="00B5340D">
      <w:pPr>
        <w:pStyle w:val="NormalWeb"/>
        <w:numPr>
          <w:ilvl w:val="0"/>
          <w:numId w:val="12"/>
        </w:numPr>
        <w:spacing w:before="0" w:beforeAutospacing="0" w:after="12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 xml:space="preserve">2547 sayılı </w:t>
      </w:r>
      <w:r w:rsidR="00AE7F4C" w:rsidRPr="004A7320">
        <w:rPr>
          <w:rFonts w:ascii="Times New Roman" w:hAnsi="Times New Roman"/>
          <w:color w:val="auto"/>
          <w:sz w:val="24"/>
          <w:szCs w:val="24"/>
        </w:rPr>
        <w:t xml:space="preserve">Yükseköğretim Kanunu’nun </w:t>
      </w:r>
      <w:r w:rsidRPr="004A7320">
        <w:rPr>
          <w:rFonts w:ascii="Times New Roman" w:hAnsi="Times New Roman"/>
          <w:color w:val="auto"/>
          <w:sz w:val="24"/>
          <w:szCs w:val="24"/>
        </w:rPr>
        <w:t>58.maddesi</w:t>
      </w:r>
      <w:r w:rsidR="00DC1E2A" w:rsidRPr="004A7320">
        <w:rPr>
          <w:rFonts w:ascii="Times New Roman" w:hAnsi="Times New Roman"/>
          <w:color w:val="auto"/>
          <w:sz w:val="24"/>
          <w:szCs w:val="24"/>
        </w:rPr>
        <w:t>,</w:t>
      </w:r>
    </w:p>
    <w:p w14:paraId="6FAF3884" w14:textId="4500B644" w:rsidR="00AE7F4C" w:rsidRPr="004A7320" w:rsidRDefault="00AE7F4C" w:rsidP="00B5340D">
      <w:pPr>
        <w:pStyle w:val="NormalWeb"/>
        <w:numPr>
          <w:ilvl w:val="0"/>
          <w:numId w:val="12"/>
        </w:numPr>
        <w:spacing w:before="0" w:beforeAutospacing="0" w:after="12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 xml:space="preserve">Yükseköğretim Kurumları Bilimsel Araştırma </w:t>
      </w:r>
      <w:r w:rsidR="002643D4" w:rsidRPr="004A7320">
        <w:rPr>
          <w:rFonts w:ascii="Times New Roman" w:hAnsi="Times New Roman"/>
          <w:color w:val="auto"/>
          <w:sz w:val="24"/>
          <w:szCs w:val="24"/>
        </w:rPr>
        <w:t>Projeleri Hakkındaki Yönetmelik</w:t>
      </w:r>
      <w:r w:rsidRPr="004A7320">
        <w:rPr>
          <w:rFonts w:ascii="Times New Roman" w:hAnsi="Times New Roman"/>
          <w:color w:val="auto"/>
          <w:sz w:val="24"/>
          <w:szCs w:val="24"/>
        </w:rPr>
        <w:t>,</w:t>
      </w:r>
    </w:p>
    <w:p w14:paraId="2C55531C" w14:textId="3923CE91" w:rsidR="00AE7F4C" w:rsidRPr="004A7320" w:rsidRDefault="00AE7F4C" w:rsidP="00B5340D">
      <w:pPr>
        <w:pStyle w:val="NormalWeb"/>
        <w:numPr>
          <w:ilvl w:val="0"/>
          <w:numId w:val="12"/>
        </w:numPr>
        <w:spacing w:before="0" w:beforeAutospacing="0" w:after="12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Yükseköğretim Kurumları Bütçelerinde Bilimsel Araştırma Projeleri İçin Tefrik Edilen Ödeneklerin Özel Hesaba Aktarılarak Kullanımı, Muhasebeleştirilmesi ile Özel Hesabın İşl</w:t>
      </w:r>
      <w:r w:rsidR="002643D4" w:rsidRPr="004A7320">
        <w:rPr>
          <w:rFonts w:ascii="Times New Roman" w:hAnsi="Times New Roman"/>
          <w:color w:val="auto"/>
          <w:sz w:val="24"/>
          <w:szCs w:val="24"/>
        </w:rPr>
        <w:t>eyişine İlişkin Esas ve Usuller</w:t>
      </w:r>
    </w:p>
    <w:p w14:paraId="3A9DBF75" w14:textId="77777777" w:rsidR="008E0CCC" w:rsidRPr="004A7320" w:rsidRDefault="008E0CCC" w:rsidP="002643D4">
      <w:pPr>
        <w:pStyle w:val="NormalWeb"/>
        <w:spacing w:before="0" w:beforeAutospacing="0" w:after="0" w:afterAutospacing="0" w:line="276" w:lineRule="auto"/>
        <w:ind w:left="720"/>
        <w:rPr>
          <w:rFonts w:ascii="Times New Roman" w:hAnsi="Times New Roman"/>
          <w:color w:val="auto"/>
          <w:sz w:val="24"/>
          <w:szCs w:val="24"/>
        </w:rPr>
      </w:pPr>
      <w:proofErr w:type="gramStart"/>
      <w:r w:rsidRPr="004A7320">
        <w:rPr>
          <w:rFonts w:ascii="Times New Roman" w:hAnsi="Times New Roman"/>
          <w:color w:val="auto"/>
          <w:sz w:val="24"/>
          <w:szCs w:val="24"/>
        </w:rPr>
        <w:t>hükümlerine</w:t>
      </w:r>
      <w:proofErr w:type="gramEnd"/>
      <w:r w:rsidRPr="004A7320">
        <w:rPr>
          <w:rFonts w:ascii="Times New Roman" w:hAnsi="Times New Roman"/>
          <w:color w:val="auto"/>
          <w:sz w:val="24"/>
          <w:szCs w:val="24"/>
        </w:rPr>
        <w:t xml:space="preserve"> dayanılarak düzenlenmiştir.</w:t>
      </w:r>
    </w:p>
    <w:p w14:paraId="3E156621" w14:textId="77777777" w:rsidR="003F52A1" w:rsidRPr="004A7320" w:rsidRDefault="003F52A1" w:rsidP="003F52A1">
      <w:pPr>
        <w:pStyle w:val="NormalWeb"/>
        <w:spacing w:before="0" w:beforeAutospacing="0" w:after="0" w:afterAutospacing="0" w:line="276" w:lineRule="auto"/>
        <w:rPr>
          <w:rFonts w:ascii="Times New Roman" w:hAnsi="Times New Roman"/>
          <w:color w:val="auto"/>
          <w:sz w:val="24"/>
          <w:szCs w:val="24"/>
        </w:rPr>
      </w:pPr>
      <w:r w:rsidRPr="004A7320">
        <w:rPr>
          <w:rFonts w:ascii="Times New Roman" w:hAnsi="Times New Roman"/>
          <w:color w:val="auto"/>
          <w:sz w:val="24"/>
          <w:szCs w:val="24"/>
        </w:rPr>
        <w:t xml:space="preserve">     </w:t>
      </w:r>
    </w:p>
    <w:p w14:paraId="0F8DB79D" w14:textId="0FC58BC7" w:rsidR="00A679A1" w:rsidRPr="004A7320" w:rsidRDefault="003F52A1" w:rsidP="003F52A1">
      <w:pPr>
        <w:pStyle w:val="NormalWeb"/>
        <w:spacing w:before="0" w:beforeAutospacing="0" w:after="0" w:afterAutospacing="0" w:line="276" w:lineRule="auto"/>
        <w:rPr>
          <w:rFonts w:ascii="Times New Roman" w:hAnsi="Times New Roman"/>
          <w:b/>
          <w:color w:val="auto"/>
          <w:sz w:val="24"/>
          <w:szCs w:val="24"/>
        </w:rPr>
      </w:pPr>
      <w:r w:rsidRPr="004A7320">
        <w:rPr>
          <w:rFonts w:ascii="Times New Roman" w:hAnsi="Times New Roman"/>
          <w:b/>
          <w:color w:val="auto"/>
          <w:sz w:val="24"/>
          <w:szCs w:val="24"/>
        </w:rPr>
        <w:t xml:space="preserve">    </w:t>
      </w:r>
      <w:r w:rsidR="00335826" w:rsidRPr="004A7320">
        <w:rPr>
          <w:rFonts w:ascii="Times New Roman" w:hAnsi="Times New Roman"/>
          <w:b/>
          <w:color w:val="auto"/>
          <w:sz w:val="24"/>
          <w:szCs w:val="24"/>
        </w:rPr>
        <w:t>Tanımlar</w:t>
      </w:r>
    </w:p>
    <w:p w14:paraId="4AC9BFA0" w14:textId="77777777" w:rsidR="00BA6E7C" w:rsidRPr="004A7320" w:rsidRDefault="00BA6E7C" w:rsidP="00BA60D4">
      <w:pPr>
        <w:pStyle w:val="NormalWeb"/>
        <w:spacing w:before="0" w:beforeAutospacing="0" w:after="0" w:afterAutospacing="0" w:line="276" w:lineRule="auto"/>
        <w:jc w:val="both"/>
        <w:rPr>
          <w:rFonts w:ascii="Times New Roman" w:hAnsi="Times New Roman"/>
          <w:b/>
          <w:color w:val="auto"/>
          <w:sz w:val="24"/>
          <w:szCs w:val="24"/>
        </w:rPr>
      </w:pPr>
    </w:p>
    <w:p w14:paraId="38C942CE" w14:textId="1862A234" w:rsidR="001C336D" w:rsidRPr="004A7320" w:rsidRDefault="009165F4" w:rsidP="009165F4">
      <w:pPr>
        <w:pStyle w:val="NormalWeb"/>
        <w:spacing w:before="0" w:beforeAutospacing="0" w:after="120" w:afterAutospacing="0" w:line="276" w:lineRule="auto"/>
        <w:jc w:val="both"/>
        <w:rPr>
          <w:rFonts w:ascii="Times New Roman" w:hAnsi="Times New Roman"/>
          <w:color w:val="auto"/>
          <w:sz w:val="24"/>
          <w:szCs w:val="24"/>
        </w:rPr>
      </w:pPr>
      <w:r w:rsidRPr="004A7320">
        <w:rPr>
          <w:rFonts w:ascii="Times New Roman" w:hAnsi="Times New Roman"/>
          <w:b/>
          <w:color w:val="auto"/>
          <w:sz w:val="24"/>
          <w:szCs w:val="24"/>
        </w:rPr>
        <w:t xml:space="preserve">     </w:t>
      </w:r>
      <w:r w:rsidR="00032107" w:rsidRPr="004A7320">
        <w:rPr>
          <w:rFonts w:ascii="Times New Roman" w:hAnsi="Times New Roman"/>
          <w:b/>
          <w:color w:val="auto"/>
          <w:sz w:val="24"/>
          <w:szCs w:val="24"/>
        </w:rPr>
        <w:t>Madde 3-</w:t>
      </w:r>
      <w:r w:rsidR="00E90B13" w:rsidRPr="004A7320">
        <w:rPr>
          <w:rFonts w:ascii="Times New Roman" w:hAnsi="Times New Roman"/>
          <w:color w:val="auto"/>
          <w:sz w:val="24"/>
          <w:szCs w:val="24"/>
        </w:rPr>
        <w:t xml:space="preserve"> </w:t>
      </w:r>
      <w:r w:rsidR="003B573F" w:rsidRPr="004A7320">
        <w:rPr>
          <w:rFonts w:ascii="Times New Roman" w:hAnsi="Times New Roman"/>
          <w:color w:val="auto"/>
          <w:sz w:val="24"/>
          <w:szCs w:val="24"/>
        </w:rPr>
        <w:t xml:space="preserve">(1) </w:t>
      </w:r>
      <w:r w:rsidR="00E90B13" w:rsidRPr="004A7320">
        <w:rPr>
          <w:rFonts w:ascii="Times New Roman" w:hAnsi="Times New Roman"/>
          <w:color w:val="auto"/>
          <w:sz w:val="24"/>
          <w:szCs w:val="24"/>
        </w:rPr>
        <w:t>Bu yönergede geçen tanımlar aşağıda</w:t>
      </w:r>
      <w:r w:rsidR="00BA6E7C" w:rsidRPr="004A7320">
        <w:rPr>
          <w:rFonts w:ascii="Times New Roman" w:hAnsi="Times New Roman"/>
          <w:color w:val="auto"/>
          <w:sz w:val="24"/>
          <w:szCs w:val="24"/>
        </w:rPr>
        <w:t xml:space="preserve"> belirtilmiştir. </w:t>
      </w:r>
    </w:p>
    <w:p w14:paraId="7C2CDD2D" w14:textId="3B787809" w:rsidR="009111AC" w:rsidRPr="004A7320" w:rsidRDefault="009111AC" w:rsidP="009111AC">
      <w:pPr>
        <w:pStyle w:val="NormalWeb"/>
        <w:numPr>
          <w:ilvl w:val="0"/>
          <w:numId w:val="13"/>
        </w:numPr>
        <w:spacing w:before="0" w:beforeAutospacing="0" w:after="12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Araştırmacı: Bilimsel araştırma projesinin yürütülebilmesi için proje yürütücüsü tarafından proje ekibinde yer verilen; öğretim elemanları, proje konusu ile ilgili lisans ve lisansüstü öğrenim görmekte olan öğrenciler ile eğitimlerini tamamlamış olup uzmanlığı nedeniyle projede görev verilen kişilerdir.</w:t>
      </w:r>
    </w:p>
    <w:p w14:paraId="6E0EC57B" w14:textId="0746934C" w:rsidR="009111AC" w:rsidRPr="004A7320" w:rsidRDefault="0065642D" w:rsidP="009111AC">
      <w:pPr>
        <w:pStyle w:val="NormalWeb"/>
        <w:numPr>
          <w:ilvl w:val="0"/>
          <w:numId w:val="13"/>
        </w:numPr>
        <w:spacing w:before="0" w:beforeAutospacing="0" w:after="120" w:afterAutospacing="0" w:line="276" w:lineRule="auto"/>
        <w:jc w:val="both"/>
        <w:rPr>
          <w:rFonts w:ascii="Times New Roman" w:hAnsi="Times New Roman"/>
          <w:color w:val="auto"/>
          <w:sz w:val="24"/>
          <w:szCs w:val="24"/>
        </w:rPr>
      </w:pPr>
      <w:proofErr w:type="gramStart"/>
      <w:r w:rsidRPr="004A7320">
        <w:rPr>
          <w:rFonts w:ascii="Times New Roman" w:hAnsi="Times New Roman"/>
          <w:color w:val="auto"/>
          <w:sz w:val="24"/>
          <w:szCs w:val="24"/>
        </w:rPr>
        <w:t>Bilimsel araştırma p</w:t>
      </w:r>
      <w:r w:rsidR="009111AC" w:rsidRPr="004A7320">
        <w:rPr>
          <w:rFonts w:ascii="Times New Roman" w:hAnsi="Times New Roman"/>
          <w:color w:val="auto"/>
          <w:sz w:val="24"/>
          <w:szCs w:val="24"/>
        </w:rPr>
        <w:t>rojesi</w:t>
      </w:r>
      <w:r w:rsidR="009C527B" w:rsidRPr="004A7320">
        <w:rPr>
          <w:rFonts w:ascii="Times New Roman" w:hAnsi="Times New Roman"/>
          <w:color w:val="auto"/>
          <w:sz w:val="24"/>
          <w:szCs w:val="24"/>
        </w:rPr>
        <w:t xml:space="preserve"> (BAP)</w:t>
      </w:r>
      <w:r w:rsidR="009111AC" w:rsidRPr="004A7320">
        <w:rPr>
          <w:rFonts w:ascii="Times New Roman" w:hAnsi="Times New Roman"/>
          <w:color w:val="auto"/>
          <w:sz w:val="24"/>
          <w:szCs w:val="24"/>
        </w:rPr>
        <w:t>: Tamamlandığında sonuçları ile alanında bilime katkı yapması, ülkenin teknolojik, ekonomik, sosyal ve kültürel kalkınmasına katkı sağlaması beklenen bilimsel içerikli, Dokuz Eylül Üniversitesi içi ve/veya dışı, ulusal ve/veya uluslararası kurum ya da kuruluşların katılımlarıyla da yapılabilecek projeler ile bilim insanı yetiştirme ve araştırma altyapısı kurma ve geliştirme projeleridir.</w:t>
      </w:r>
      <w:proofErr w:type="gramEnd"/>
    </w:p>
    <w:p w14:paraId="760086E3" w14:textId="3234E1EA" w:rsidR="001C336D" w:rsidRPr="004A7320" w:rsidRDefault="00BA6E7C" w:rsidP="00B5340D">
      <w:pPr>
        <w:pStyle w:val="NormalWeb"/>
        <w:numPr>
          <w:ilvl w:val="0"/>
          <w:numId w:val="13"/>
        </w:numPr>
        <w:spacing w:before="0" w:beforeAutospacing="0" w:after="12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 xml:space="preserve"> </w:t>
      </w:r>
      <w:r w:rsidR="009111AC" w:rsidRPr="004A7320">
        <w:rPr>
          <w:rFonts w:ascii="Times New Roman" w:hAnsi="Times New Roman"/>
          <w:color w:val="auto"/>
          <w:sz w:val="24"/>
          <w:szCs w:val="24"/>
        </w:rPr>
        <w:t>BAP</w:t>
      </w:r>
      <w:r w:rsidR="00105DCC" w:rsidRPr="004A7320">
        <w:rPr>
          <w:rFonts w:ascii="Times New Roman" w:hAnsi="Times New Roman"/>
          <w:color w:val="auto"/>
          <w:sz w:val="24"/>
          <w:szCs w:val="24"/>
        </w:rPr>
        <w:t xml:space="preserve"> k</w:t>
      </w:r>
      <w:r w:rsidR="00E90B13" w:rsidRPr="004A7320">
        <w:rPr>
          <w:rFonts w:ascii="Times New Roman" w:hAnsi="Times New Roman"/>
          <w:color w:val="auto"/>
          <w:sz w:val="24"/>
          <w:szCs w:val="24"/>
        </w:rPr>
        <w:t>omisyon</w:t>
      </w:r>
      <w:r w:rsidRPr="004A7320">
        <w:rPr>
          <w:rFonts w:ascii="Times New Roman" w:hAnsi="Times New Roman"/>
          <w:color w:val="auto"/>
          <w:sz w:val="24"/>
          <w:szCs w:val="24"/>
        </w:rPr>
        <w:t>u</w:t>
      </w:r>
      <w:r w:rsidR="00E90B13" w:rsidRPr="004A7320">
        <w:rPr>
          <w:rFonts w:ascii="Times New Roman" w:hAnsi="Times New Roman"/>
          <w:color w:val="auto"/>
          <w:sz w:val="24"/>
          <w:szCs w:val="24"/>
        </w:rPr>
        <w:t xml:space="preserve">: </w:t>
      </w:r>
      <w:r w:rsidR="0096256F" w:rsidRPr="004A7320">
        <w:rPr>
          <w:rFonts w:ascii="Times New Roman" w:hAnsi="Times New Roman"/>
          <w:color w:val="auto"/>
          <w:sz w:val="24"/>
          <w:szCs w:val="24"/>
        </w:rPr>
        <w:t xml:space="preserve">Bilimsel araştırma projelerinin değerlendirilmesi, kabulü, desteklenmesi, teşvik ve koordine edilmesi, yükseköğretim kurumu araştırma performansının artırılması için tedbirler alınması ile araştırma performansının ölçülmesi, değerlendirilmesi ve araştırma politikalarının belirlenmesiyle ilgili faaliyetlerin </w:t>
      </w:r>
      <w:r w:rsidR="0096256F" w:rsidRPr="004A7320">
        <w:rPr>
          <w:rFonts w:ascii="Times New Roman" w:hAnsi="Times New Roman"/>
          <w:color w:val="auto"/>
          <w:sz w:val="24"/>
          <w:szCs w:val="24"/>
        </w:rPr>
        <w:lastRenderedPageBreak/>
        <w:t>yürütülmesi ve üst yöneticinin bilimsel araştırmalarla ilgili olarak vereceği diğer görevleri yürütmek amacıyla oluşturulan komisyondur.</w:t>
      </w:r>
    </w:p>
    <w:p w14:paraId="2B02D8C2" w14:textId="1C110125" w:rsidR="00F538B3" w:rsidRPr="004A7320" w:rsidRDefault="00105DCC" w:rsidP="00B5340D">
      <w:pPr>
        <w:pStyle w:val="NormalWeb"/>
        <w:numPr>
          <w:ilvl w:val="0"/>
          <w:numId w:val="13"/>
        </w:numPr>
        <w:spacing w:before="0" w:beforeAutospacing="0" w:after="12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BAP komisyonu b</w:t>
      </w:r>
      <w:r w:rsidR="006A0FF6" w:rsidRPr="004A7320">
        <w:rPr>
          <w:rFonts w:ascii="Times New Roman" w:hAnsi="Times New Roman"/>
          <w:color w:val="auto"/>
          <w:sz w:val="24"/>
          <w:szCs w:val="24"/>
        </w:rPr>
        <w:t xml:space="preserve">aşkanı: </w:t>
      </w:r>
      <w:r w:rsidR="00BA507A" w:rsidRPr="004A7320">
        <w:rPr>
          <w:rFonts w:ascii="Times New Roman" w:hAnsi="Times New Roman"/>
          <w:color w:val="auto"/>
          <w:sz w:val="24"/>
          <w:szCs w:val="24"/>
        </w:rPr>
        <w:t>BAP Komisyonuna yükseköğretim kurumu adına başkanlık etmekten ve komisyon faaliyetlerinin yürütülmesinden sorumlu, Rektör tarafından görevlendirilen ve Rektöre karşı sorumlu olan öğretim üyesidir.</w:t>
      </w:r>
    </w:p>
    <w:p w14:paraId="792E71B0" w14:textId="7303FE57" w:rsidR="00FF4980" w:rsidRPr="004A7320" w:rsidRDefault="00B80E57" w:rsidP="00B5340D">
      <w:pPr>
        <w:pStyle w:val="ListeParagraf"/>
        <w:numPr>
          <w:ilvl w:val="0"/>
          <w:numId w:val="13"/>
        </w:numPr>
        <w:spacing w:after="120"/>
        <w:jc w:val="both"/>
        <w:rPr>
          <w:rFonts w:ascii="Times New Roman" w:hAnsi="Times New Roman"/>
          <w:sz w:val="24"/>
          <w:szCs w:val="24"/>
        </w:rPr>
      </w:pPr>
      <w:proofErr w:type="gramStart"/>
      <w:r w:rsidRPr="004A7320">
        <w:rPr>
          <w:rFonts w:ascii="Times New Roman" w:eastAsia="Times New Roman" w:hAnsi="Times New Roman"/>
          <w:sz w:val="24"/>
          <w:szCs w:val="24"/>
          <w:lang w:eastAsia="tr-TR"/>
        </w:rPr>
        <w:t>BAP koordinasyon b</w:t>
      </w:r>
      <w:r w:rsidR="00FF4980" w:rsidRPr="004A7320">
        <w:rPr>
          <w:rFonts w:ascii="Times New Roman" w:eastAsia="Times New Roman" w:hAnsi="Times New Roman"/>
          <w:sz w:val="24"/>
          <w:szCs w:val="24"/>
          <w:lang w:eastAsia="tr-TR"/>
        </w:rPr>
        <w:t xml:space="preserve">irimi: </w:t>
      </w:r>
      <w:r w:rsidR="0089461A" w:rsidRPr="004A7320">
        <w:rPr>
          <w:rFonts w:ascii="Times New Roman" w:eastAsia="Times New Roman" w:hAnsi="Times New Roman"/>
          <w:sz w:val="24"/>
          <w:szCs w:val="24"/>
          <w:lang w:eastAsia="tr-TR"/>
        </w:rPr>
        <w:t xml:space="preserve">Bilimsel Araştırma Projeleri Komisyonunun sekretarya hizmetlerinin yürütülmesi, bütçe ödeneklerinin özel hesaba aktarılması, özel hesaba ilişkin iş ve işlemlerin yürütülmesi ve yükseköğretim kurumu araştırmacılarının görev aldığı ulusal ve uluslararası organizasyonlarca desteklenen projelerin ilgili mevzuatla belirlenen süreçlerinin yürütülmesi, izlenmesi ve </w:t>
      </w:r>
      <w:r w:rsidR="004C1CB8" w:rsidRPr="004A7320">
        <w:rPr>
          <w:rFonts w:ascii="Times New Roman" w:eastAsia="Times New Roman" w:hAnsi="Times New Roman"/>
          <w:sz w:val="24"/>
          <w:szCs w:val="24"/>
          <w:lang w:eastAsia="tr-TR"/>
        </w:rPr>
        <w:t xml:space="preserve">Rektörün </w:t>
      </w:r>
      <w:r w:rsidR="0089461A" w:rsidRPr="004A7320">
        <w:rPr>
          <w:rFonts w:ascii="Times New Roman" w:eastAsia="Times New Roman" w:hAnsi="Times New Roman"/>
          <w:sz w:val="24"/>
          <w:szCs w:val="24"/>
          <w:lang w:eastAsia="tr-TR"/>
        </w:rPr>
        <w:t>bilimsel araştırma projeleri ile ilgili olarak vereceği diğer görevleri ilgili birimlerle koordine halinde yürütmekle sorumlu birimdir.</w:t>
      </w:r>
      <w:proofErr w:type="gramEnd"/>
    </w:p>
    <w:p w14:paraId="05CC7071" w14:textId="357186A8" w:rsidR="00CC2E1C" w:rsidRPr="004A7320" w:rsidRDefault="00B80E57" w:rsidP="00B5340D">
      <w:pPr>
        <w:pStyle w:val="NormalWeb"/>
        <w:numPr>
          <w:ilvl w:val="0"/>
          <w:numId w:val="13"/>
        </w:numPr>
        <w:spacing w:before="0" w:beforeAutospacing="0" w:after="12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BAP koordinasyon birimi k</w:t>
      </w:r>
      <w:r w:rsidR="00CC2E1C" w:rsidRPr="004A7320">
        <w:rPr>
          <w:rFonts w:ascii="Times New Roman" w:hAnsi="Times New Roman"/>
          <w:color w:val="auto"/>
          <w:sz w:val="24"/>
          <w:szCs w:val="24"/>
        </w:rPr>
        <w:t>oordinatörü: BAP Koordinasyon Biriminin faaliyetlerinin</w:t>
      </w:r>
      <w:r w:rsidR="00237D70" w:rsidRPr="004A7320">
        <w:rPr>
          <w:rFonts w:ascii="Times New Roman" w:hAnsi="Times New Roman"/>
          <w:color w:val="auto"/>
          <w:sz w:val="24"/>
          <w:szCs w:val="24"/>
        </w:rPr>
        <w:t xml:space="preserve"> </w:t>
      </w:r>
      <w:r w:rsidR="00F34755" w:rsidRPr="004A7320">
        <w:rPr>
          <w:rFonts w:ascii="Times New Roman" w:hAnsi="Times New Roman"/>
          <w:color w:val="auto"/>
          <w:sz w:val="24"/>
          <w:szCs w:val="24"/>
        </w:rPr>
        <w:t>Dokuz Eylül</w:t>
      </w:r>
      <w:r w:rsidR="00CC2E1C" w:rsidRPr="004A7320">
        <w:rPr>
          <w:rFonts w:ascii="Times New Roman" w:hAnsi="Times New Roman"/>
          <w:color w:val="auto"/>
          <w:sz w:val="24"/>
          <w:szCs w:val="24"/>
        </w:rPr>
        <w:t xml:space="preserve"> Üniversitesi adına yürütülmesinden </w:t>
      </w:r>
      <w:r w:rsidR="009C527B" w:rsidRPr="004A7320">
        <w:rPr>
          <w:rFonts w:ascii="Times New Roman" w:hAnsi="Times New Roman"/>
          <w:color w:val="auto"/>
          <w:sz w:val="24"/>
          <w:szCs w:val="24"/>
        </w:rPr>
        <w:t>üst yöneticiye karşı sorumlu</w:t>
      </w:r>
      <w:r w:rsidR="00CC2E1C" w:rsidRPr="004A7320">
        <w:rPr>
          <w:rFonts w:ascii="Times New Roman" w:hAnsi="Times New Roman"/>
          <w:color w:val="auto"/>
          <w:sz w:val="24"/>
          <w:szCs w:val="24"/>
        </w:rPr>
        <w:t xml:space="preserve"> öğretim üyesidir.</w:t>
      </w:r>
    </w:p>
    <w:p w14:paraId="27BA2B2E" w14:textId="6A1257CF" w:rsidR="0028486E" w:rsidRPr="004A7320" w:rsidRDefault="00B80E57" w:rsidP="00B5340D">
      <w:pPr>
        <w:pStyle w:val="NormalWeb"/>
        <w:numPr>
          <w:ilvl w:val="0"/>
          <w:numId w:val="13"/>
        </w:numPr>
        <w:spacing w:before="0" w:beforeAutospacing="0" w:after="12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BAP koordinasyon birimi koordinatör y</w:t>
      </w:r>
      <w:r w:rsidR="00C54BAE" w:rsidRPr="004A7320">
        <w:rPr>
          <w:rFonts w:ascii="Times New Roman" w:hAnsi="Times New Roman"/>
          <w:color w:val="auto"/>
          <w:sz w:val="24"/>
          <w:szCs w:val="24"/>
        </w:rPr>
        <w:t xml:space="preserve">ardımcısı: BAP Koordinasyon Biriminin </w:t>
      </w:r>
      <w:r w:rsidR="00D36CEF" w:rsidRPr="004A7320">
        <w:rPr>
          <w:rFonts w:ascii="Times New Roman" w:hAnsi="Times New Roman"/>
          <w:color w:val="auto"/>
          <w:sz w:val="24"/>
          <w:szCs w:val="24"/>
        </w:rPr>
        <w:t>faaliyetlerinin yürütülmesinde koordinatöre yardımcı olan ve k</w:t>
      </w:r>
      <w:r w:rsidR="00C54BAE" w:rsidRPr="004A7320">
        <w:rPr>
          <w:rFonts w:ascii="Times New Roman" w:hAnsi="Times New Roman"/>
          <w:color w:val="auto"/>
          <w:sz w:val="24"/>
          <w:szCs w:val="24"/>
        </w:rPr>
        <w:t>oordinatöre karşı sorumlu olan öğretim elemanıdır.</w:t>
      </w:r>
    </w:p>
    <w:p w14:paraId="59943987" w14:textId="77777777" w:rsidR="00C429C1" w:rsidRPr="004A7320" w:rsidRDefault="00C429C1" w:rsidP="00B5340D">
      <w:pPr>
        <w:pStyle w:val="NormalWeb"/>
        <w:numPr>
          <w:ilvl w:val="0"/>
          <w:numId w:val="13"/>
        </w:numPr>
        <w:spacing w:before="0" w:beforeAutospacing="0" w:after="120" w:afterAutospacing="0" w:line="276" w:lineRule="auto"/>
        <w:jc w:val="both"/>
        <w:rPr>
          <w:rFonts w:ascii="Times New Roman" w:hAnsi="Times New Roman"/>
          <w:color w:val="auto"/>
          <w:sz w:val="24"/>
          <w:szCs w:val="24"/>
        </w:rPr>
      </w:pPr>
      <w:proofErr w:type="spellStart"/>
      <w:r w:rsidRPr="004A7320">
        <w:rPr>
          <w:rFonts w:ascii="Times New Roman" w:hAnsi="Times New Roman"/>
          <w:color w:val="auto"/>
          <w:sz w:val="24"/>
          <w:szCs w:val="24"/>
        </w:rPr>
        <w:t>Bursiyer</w:t>
      </w:r>
      <w:proofErr w:type="spellEnd"/>
      <w:r w:rsidRPr="004A7320">
        <w:rPr>
          <w:rFonts w:ascii="Times New Roman" w:hAnsi="Times New Roman"/>
          <w:color w:val="auto"/>
          <w:sz w:val="24"/>
          <w:szCs w:val="24"/>
        </w:rPr>
        <w:t xml:space="preserve">: </w:t>
      </w:r>
      <w:r w:rsidR="00A07FE9" w:rsidRPr="004A7320">
        <w:rPr>
          <w:rFonts w:ascii="Times New Roman" w:hAnsi="Times New Roman"/>
          <w:color w:val="auto"/>
          <w:sz w:val="24"/>
          <w:szCs w:val="24"/>
        </w:rPr>
        <w:t>P</w:t>
      </w:r>
      <w:r w:rsidRPr="004A7320">
        <w:rPr>
          <w:rFonts w:ascii="Times New Roman" w:hAnsi="Times New Roman"/>
          <w:color w:val="auto"/>
          <w:sz w:val="24"/>
          <w:szCs w:val="24"/>
        </w:rPr>
        <w:t>roje</w:t>
      </w:r>
      <w:r w:rsidR="00A07FE9" w:rsidRPr="004A7320">
        <w:rPr>
          <w:rFonts w:ascii="Times New Roman" w:hAnsi="Times New Roman"/>
          <w:color w:val="auto"/>
          <w:sz w:val="24"/>
          <w:szCs w:val="24"/>
        </w:rPr>
        <w:t>ler</w:t>
      </w:r>
      <w:r w:rsidRPr="004A7320">
        <w:rPr>
          <w:rFonts w:ascii="Times New Roman" w:hAnsi="Times New Roman"/>
          <w:color w:val="auto"/>
          <w:sz w:val="24"/>
          <w:szCs w:val="24"/>
        </w:rPr>
        <w:t xml:space="preserve"> kapsamında burslu </w:t>
      </w:r>
      <w:r w:rsidR="00EA2B8B" w:rsidRPr="004A7320">
        <w:rPr>
          <w:rFonts w:ascii="Times New Roman" w:hAnsi="Times New Roman"/>
          <w:color w:val="auto"/>
          <w:sz w:val="24"/>
          <w:szCs w:val="24"/>
        </w:rPr>
        <w:t xml:space="preserve">olarak </w:t>
      </w:r>
      <w:r w:rsidRPr="004A7320">
        <w:rPr>
          <w:rFonts w:ascii="Times New Roman" w:hAnsi="Times New Roman"/>
          <w:color w:val="auto"/>
          <w:sz w:val="24"/>
          <w:szCs w:val="24"/>
        </w:rPr>
        <w:t>görevlendirile</w:t>
      </w:r>
      <w:r w:rsidR="00A07FE9" w:rsidRPr="004A7320">
        <w:rPr>
          <w:rFonts w:ascii="Times New Roman" w:hAnsi="Times New Roman"/>
          <w:color w:val="auto"/>
          <w:sz w:val="24"/>
          <w:szCs w:val="24"/>
        </w:rPr>
        <w:t xml:space="preserve">bilecek </w:t>
      </w:r>
      <w:r w:rsidR="00957856" w:rsidRPr="004A7320">
        <w:rPr>
          <w:rFonts w:ascii="Times New Roman" w:hAnsi="Times New Roman"/>
          <w:color w:val="auto"/>
          <w:sz w:val="24"/>
          <w:szCs w:val="24"/>
        </w:rPr>
        <w:t xml:space="preserve">olan </w:t>
      </w:r>
      <w:r w:rsidR="00A07FE9" w:rsidRPr="004A7320">
        <w:rPr>
          <w:rFonts w:ascii="Times New Roman" w:hAnsi="Times New Roman"/>
          <w:color w:val="auto"/>
          <w:sz w:val="24"/>
          <w:szCs w:val="24"/>
        </w:rPr>
        <w:t xml:space="preserve">üniversitemizde </w:t>
      </w:r>
      <w:r w:rsidRPr="004A7320">
        <w:rPr>
          <w:rFonts w:ascii="Times New Roman" w:hAnsi="Times New Roman"/>
          <w:color w:val="auto"/>
          <w:sz w:val="24"/>
          <w:szCs w:val="24"/>
        </w:rPr>
        <w:t>tezli yüksek lisans veya doktora programlarında</w:t>
      </w:r>
      <w:r w:rsidR="00A07FE9" w:rsidRPr="004A7320">
        <w:rPr>
          <w:rFonts w:ascii="Times New Roman" w:hAnsi="Times New Roman"/>
          <w:color w:val="auto"/>
          <w:sz w:val="24"/>
          <w:szCs w:val="24"/>
        </w:rPr>
        <w:t xml:space="preserve"> kayıtlı ö</w:t>
      </w:r>
      <w:r w:rsidRPr="004A7320">
        <w:rPr>
          <w:rFonts w:ascii="Times New Roman" w:hAnsi="Times New Roman"/>
          <w:color w:val="auto"/>
          <w:sz w:val="24"/>
          <w:szCs w:val="24"/>
        </w:rPr>
        <w:t>ğrencidir.</w:t>
      </w:r>
    </w:p>
    <w:p w14:paraId="29223A77" w14:textId="470DB85F" w:rsidR="003A083F" w:rsidRPr="004A7320" w:rsidRDefault="003A083F" w:rsidP="00B5340D">
      <w:pPr>
        <w:pStyle w:val="NormalWeb"/>
        <w:numPr>
          <w:ilvl w:val="0"/>
          <w:numId w:val="13"/>
        </w:numPr>
        <w:spacing w:before="0" w:beforeAutospacing="0" w:after="12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Hakem: Proje önerilerinin ve devam etmekte olan projeler kapsamında sunulan talep, rapor ve yayın</w:t>
      </w:r>
      <w:r w:rsidR="00C6421D" w:rsidRPr="004A7320">
        <w:rPr>
          <w:rFonts w:ascii="Times New Roman" w:hAnsi="Times New Roman"/>
          <w:color w:val="auto"/>
          <w:sz w:val="24"/>
          <w:szCs w:val="24"/>
        </w:rPr>
        <w:t xml:space="preserve">ların </w:t>
      </w:r>
      <w:r w:rsidRPr="004A7320">
        <w:rPr>
          <w:rFonts w:ascii="Times New Roman" w:hAnsi="Times New Roman"/>
          <w:color w:val="auto"/>
          <w:sz w:val="24"/>
          <w:szCs w:val="24"/>
        </w:rPr>
        <w:t>değerlendirilmesi için görüşlerine başvurulan ve projenin kapsadığı alanda uzmanlığı bulunan</w:t>
      </w:r>
      <w:r w:rsidR="000C7B70" w:rsidRPr="004A7320">
        <w:rPr>
          <w:rFonts w:ascii="Times New Roman" w:hAnsi="Times New Roman"/>
          <w:color w:val="auto"/>
          <w:sz w:val="24"/>
          <w:szCs w:val="24"/>
        </w:rPr>
        <w:t xml:space="preserve">, proje araştırmacıları ile çıkar </w:t>
      </w:r>
      <w:r w:rsidR="00B80E57" w:rsidRPr="004A7320">
        <w:rPr>
          <w:rFonts w:ascii="Times New Roman" w:hAnsi="Times New Roman"/>
          <w:color w:val="auto"/>
          <w:sz w:val="24"/>
          <w:szCs w:val="24"/>
        </w:rPr>
        <w:t xml:space="preserve">çakışması/çatışması bulunmayan, </w:t>
      </w:r>
      <w:r w:rsidR="00C62D57" w:rsidRPr="004A7320">
        <w:rPr>
          <w:rFonts w:ascii="Times New Roman" w:hAnsi="Times New Roman"/>
          <w:color w:val="auto"/>
          <w:sz w:val="24"/>
          <w:szCs w:val="24"/>
        </w:rPr>
        <w:t xml:space="preserve">doktoralı öğretim elemanları ile </w:t>
      </w:r>
      <w:r w:rsidRPr="004A7320">
        <w:rPr>
          <w:rFonts w:ascii="Times New Roman" w:hAnsi="Times New Roman"/>
          <w:color w:val="auto"/>
          <w:sz w:val="24"/>
          <w:szCs w:val="24"/>
        </w:rPr>
        <w:t>öğretim üye</w:t>
      </w:r>
      <w:r w:rsidR="00C62D57" w:rsidRPr="004A7320">
        <w:rPr>
          <w:rFonts w:ascii="Times New Roman" w:hAnsi="Times New Roman"/>
          <w:color w:val="auto"/>
          <w:sz w:val="24"/>
          <w:szCs w:val="24"/>
        </w:rPr>
        <w:t>leridir.</w:t>
      </w:r>
    </w:p>
    <w:p w14:paraId="34B5D584" w14:textId="7A11AC37" w:rsidR="00F76D71" w:rsidRPr="004A7320" w:rsidRDefault="00B80E57" w:rsidP="009111AC">
      <w:pPr>
        <w:pStyle w:val="NormalWeb"/>
        <w:numPr>
          <w:ilvl w:val="0"/>
          <w:numId w:val="13"/>
        </w:numPr>
        <w:spacing w:before="0" w:beforeAutospacing="0" w:after="12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Kaynak a</w:t>
      </w:r>
      <w:r w:rsidR="009111AC" w:rsidRPr="004A7320">
        <w:rPr>
          <w:rFonts w:ascii="Times New Roman" w:hAnsi="Times New Roman"/>
          <w:color w:val="auto"/>
          <w:sz w:val="24"/>
          <w:szCs w:val="24"/>
        </w:rPr>
        <w:t>ktarımı: Ulusal veya uluslararası kurum ve kuruluşlar tarafından desteklenen bilimsel araştırma projelerinde kullanılmak üzere, proje bedelinin yüzde otuzunu aşmaması kaydıyla BAP Komisyon tarafından önerilen ve Rektör tarafından onaylanan nakdi katkıdır.</w:t>
      </w:r>
    </w:p>
    <w:p w14:paraId="356D09F9" w14:textId="57871AEA" w:rsidR="003A083F" w:rsidRPr="004A7320" w:rsidRDefault="00B80E57" w:rsidP="00B5340D">
      <w:pPr>
        <w:pStyle w:val="NormalWeb"/>
        <w:numPr>
          <w:ilvl w:val="0"/>
          <w:numId w:val="13"/>
        </w:numPr>
        <w:spacing w:before="0" w:beforeAutospacing="0" w:after="12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Öncelikli araştırma a</w:t>
      </w:r>
      <w:r w:rsidR="003A083F" w:rsidRPr="004A7320">
        <w:rPr>
          <w:rFonts w:ascii="Times New Roman" w:hAnsi="Times New Roman"/>
          <w:color w:val="auto"/>
          <w:sz w:val="24"/>
          <w:szCs w:val="24"/>
        </w:rPr>
        <w:t>lanları: Ülkemizin ve</w:t>
      </w:r>
      <w:r w:rsidR="00C54BAE" w:rsidRPr="004A7320">
        <w:rPr>
          <w:rFonts w:ascii="Times New Roman" w:hAnsi="Times New Roman"/>
          <w:color w:val="auto"/>
          <w:sz w:val="24"/>
          <w:szCs w:val="24"/>
        </w:rPr>
        <w:t xml:space="preserve"> </w:t>
      </w:r>
      <w:r w:rsidR="00F34755" w:rsidRPr="004A7320">
        <w:rPr>
          <w:rFonts w:ascii="Times New Roman" w:hAnsi="Times New Roman"/>
          <w:color w:val="auto"/>
          <w:sz w:val="24"/>
          <w:szCs w:val="24"/>
        </w:rPr>
        <w:t>Dokuz Eylül</w:t>
      </w:r>
      <w:r w:rsidR="002C1AB7" w:rsidRPr="004A7320">
        <w:rPr>
          <w:rFonts w:ascii="Times New Roman" w:hAnsi="Times New Roman"/>
          <w:color w:val="auto"/>
          <w:sz w:val="24"/>
          <w:szCs w:val="24"/>
        </w:rPr>
        <w:t xml:space="preserve"> </w:t>
      </w:r>
      <w:r w:rsidR="004C22FA" w:rsidRPr="004A7320">
        <w:rPr>
          <w:rFonts w:ascii="Times New Roman" w:hAnsi="Times New Roman"/>
          <w:color w:val="auto"/>
          <w:sz w:val="24"/>
          <w:szCs w:val="24"/>
        </w:rPr>
        <w:t>Üniversitesinin bilim ve teknoloji p</w:t>
      </w:r>
      <w:r w:rsidR="003A083F" w:rsidRPr="004A7320">
        <w:rPr>
          <w:rFonts w:ascii="Times New Roman" w:hAnsi="Times New Roman"/>
          <w:color w:val="auto"/>
          <w:sz w:val="24"/>
          <w:szCs w:val="24"/>
        </w:rPr>
        <w:t>olitikaları ile BAP Komisyonunun önerileri de dikkate alınarak Senato tarafından belirlenecek öncelikli araştırma alanlarıdır.</w:t>
      </w:r>
    </w:p>
    <w:p w14:paraId="1121049B" w14:textId="37570C96" w:rsidR="009111AC" w:rsidRPr="004A7320" w:rsidRDefault="00B80E57" w:rsidP="009111AC">
      <w:pPr>
        <w:pStyle w:val="NormalWeb"/>
        <w:numPr>
          <w:ilvl w:val="0"/>
          <w:numId w:val="13"/>
        </w:numPr>
        <w:spacing w:before="0" w:beforeAutospacing="0" w:after="12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Proje y</w:t>
      </w:r>
      <w:r w:rsidR="009111AC" w:rsidRPr="004A7320">
        <w:rPr>
          <w:rFonts w:ascii="Times New Roman" w:hAnsi="Times New Roman"/>
          <w:color w:val="auto"/>
          <w:sz w:val="24"/>
          <w:szCs w:val="24"/>
        </w:rPr>
        <w:t xml:space="preserve">ürütücüsü: Projeyi teklif eden, hazırlanmasından ve yürütülmesinden sorumlu olan </w:t>
      </w:r>
      <w:r w:rsidR="00D36CEF" w:rsidRPr="004A7320">
        <w:rPr>
          <w:rFonts w:ascii="Times New Roman" w:hAnsi="Times New Roman"/>
          <w:color w:val="auto"/>
          <w:sz w:val="24"/>
          <w:szCs w:val="24"/>
        </w:rPr>
        <w:t xml:space="preserve">Yükseköğretim Kurumu </w:t>
      </w:r>
      <w:r w:rsidR="009111AC" w:rsidRPr="004A7320">
        <w:rPr>
          <w:rFonts w:ascii="Times New Roman" w:hAnsi="Times New Roman"/>
          <w:color w:val="auto"/>
          <w:sz w:val="24"/>
          <w:szCs w:val="24"/>
        </w:rPr>
        <w:t>öğretim üyeleri ile doktora, tıpta uzmanlık, sanatta yeterlik veya eşdeğer uzmanlık eğitimini tamamlamış olan kurum mensubu araştırmacılardır.</w:t>
      </w:r>
    </w:p>
    <w:p w14:paraId="20D3F6CA" w14:textId="705D9733" w:rsidR="009111AC" w:rsidRPr="004A7320" w:rsidRDefault="00B80E57" w:rsidP="009111AC">
      <w:pPr>
        <w:pStyle w:val="NormalWeb"/>
        <w:numPr>
          <w:ilvl w:val="0"/>
          <w:numId w:val="13"/>
        </w:numPr>
        <w:spacing w:before="0" w:beforeAutospacing="0" w:after="12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Proje e</w:t>
      </w:r>
      <w:r w:rsidR="009111AC" w:rsidRPr="004A7320">
        <w:rPr>
          <w:rFonts w:ascii="Times New Roman" w:hAnsi="Times New Roman"/>
          <w:color w:val="auto"/>
          <w:sz w:val="24"/>
          <w:szCs w:val="24"/>
        </w:rPr>
        <w:t>kibi: Pr</w:t>
      </w:r>
      <w:bookmarkStart w:id="0" w:name="_GoBack"/>
      <w:bookmarkEnd w:id="0"/>
      <w:r w:rsidR="009111AC" w:rsidRPr="004A7320">
        <w:rPr>
          <w:rFonts w:ascii="Times New Roman" w:hAnsi="Times New Roman"/>
          <w:color w:val="auto"/>
          <w:sz w:val="24"/>
          <w:szCs w:val="24"/>
        </w:rPr>
        <w:t xml:space="preserve">oje yürütücüsü, araştırmacıları ve </w:t>
      </w:r>
      <w:proofErr w:type="spellStart"/>
      <w:r w:rsidR="009111AC" w:rsidRPr="004A7320">
        <w:rPr>
          <w:rFonts w:ascii="Times New Roman" w:hAnsi="Times New Roman"/>
          <w:color w:val="auto"/>
          <w:sz w:val="24"/>
          <w:szCs w:val="24"/>
        </w:rPr>
        <w:t>bursiyerlerdir</w:t>
      </w:r>
      <w:proofErr w:type="spellEnd"/>
      <w:r w:rsidR="009111AC" w:rsidRPr="004A7320">
        <w:rPr>
          <w:rFonts w:ascii="Times New Roman" w:hAnsi="Times New Roman"/>
          <w:color w:val="auto"/>
          <w:sz w:val="24"/>
          <w:szCs w:val="24"/>
        </w:rPr>
        <w:t>.</w:t>
      </w:r>
    </w:p>
    <w:p w14:paraId="1DE86817" w14:textId="6B873796" w:rsidR="009111AC" w:rsidRPr="004A7320" w:rsidRDefault="00B80E57" w:rsidP="009111AC">
      <w:pPr>
        <w:pStyle w:val="NormalWeb"/>
        <w:numPr>
          <w:ilvl w:val="0"/>
          <w:numId w:val="13"/>
        </w:numPr>
        <w:spacing w:before="0" w:beforeAutospacing="0" w:after="12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Proje p</w:t>
      </w:r>
      <w:r w:rsidR="009111AC" w:rsidRPr="004A7320">
        <w:rPr>
          <w:rFonts w:ascii="Times New Roman" w:hAnsi="Times New Roman"/>
          <w:color w:val="auto"/>
          <w:sz w:val="24"/>
          <w:szCs w:val="24"/>
        </w:rPr>
        <w:t>rotokolü: Desteklenmesine karar verilen projeler için Rektör veya yazılı olarak yetki devri yapılmak suretiyle BAP Komisyonu Başkanı ile proje ekibi tarafından imzalanan, projelerin yürütülmesi, sonuçlandırılması ve proje sonuçlarının yayımlanması gibi hususlarda uyulacak ilke, usul ve soruml</w:t>
      </w:r>
      <w:r w:rsidR="00105DCC" w:rsidRPr="004A7320">
        <w:rPr>
          <w:rFonts w:ascii="Times New Roman" w:hAnsi="Times New Roman"/>
          <w:color w:val="auto"/>
          <w:sz w:val="24"/>
          <w:szCs w:val="24"/>
        </w:rPr>
        <w:t>ulukların belirtildiği sözleşme.</w:t>
      </w:r>
    </w:p>
    <w:p w14:paraId="720EAE66" w14:textId="3943D483" w:rsidR="009111AC" w:rsidRPr="004A7320" w:rsidRDefault="009111AC" w:rsidP="009111AC">
      <w:pPr>
        <w:pStyle w:val="NormalWeb"/>
        <w:numPr>
          <w:ilvl w:val="0"/>
          <w:numId w:val="13"/>
        </w:numPr>
        <w:spacing w:before="0" w:beforeAutospacing="0" w:after="12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lastRenderedPageBreak/>
        <w:t>Rektör: Dokuz Eylül Üniversitesi Rektörüdür.</w:t>
      </w:r>
    </w:p>
    <w:p w14:paraId="517147B7" w14:textId="6AD3A121" w:rsidR="009111AC" w:rsidRPr="004A7320" w:rsidRDefault="009111AC" w:rsidP="009111AC">
      <w:pPr>
        <w:pStyle w:val="NormalWeb"/>
        <w:numPr>
          <w:ilvl w:val="0"/>
          <w:numId w:val="13"/>
        </w:numPr>
        <w:spacing w:before="0" w:beforeAutospacing="0" w:after="12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Senato: Dokuz Eylül Üniversitesi Senatosudur.</w:t>
      </w:r>
    </w:p>
    <w:p w14:paraId="53D95F88" w14:textId="6B90F845" w:rsidR="00167B17" w:rsidRPr="004A7320" w:rsidRDefault="00167B17" w:rsidP="00167B17">
      <w:pPr>
        <w:pStyle w:val="NormalWeb"/>
        <w:numPr>
          <w:ilvl w:val="0"/>
          <w:numId w:val="13"/>
        </w:numPr>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YÖKSİS: Yükseköğretim Kurulu Başkanlığı ortak veri tabanıdır.</w:t>
      </w:r>
    </w:p>
    <w:p w14:paraId="42C2172D" w14:textId="6FEB2752" w:rsidR="002643D4" w:rsidRPr="004A7320" w:rsidRDefault="002643D4" w:rsidP="002643D4">
      <w:pPr>
        <w:pStyle w:val="NormalWeb"/>
        <w:numPr>
          <w:ilvl w:val="0"/>
          <w:numId w:val="13"/>
        </w:numPr>
        <w:spacing w:before="0" w:beforeAutospacing="0" w:after="12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 xml:space="preserve">Yükseköğretim </w:t>
      </w:r>
      <w:r w:rsidR="00105DCC" w:rsidRPr="004A7320">
        <w:rPr>
          <w:rFonts w:ascii="Times New Roman" w:hAnsi="Times New Roman"/>
          <w:color w:val="auto"/>
          <w:sz w:val="24"/>
          <w:szCs w:val="24"/>
        </w:rPr>
        <w:t>k</w:t>
      </w:r>
      <w:r w:rsidRPr="004A7320">
        <w:rPr>
          <w:rFonts w:ascii="Times New Roman" w:hAnsi="Times New Roman"/>
          <w:color w:val="auto"/>
          <w:sz w:val="24"/>
          <w:szCs w:val="24"/>
        </w:rPr>
        <w:t>urumu: Dokuz Eylül Üniversitesidir.</w:t>
      </w:r>
    </w:p>
    <w:p w14:paraId="382CC3ED" w14:textId="77777777" w:rsidR="002643D4" w:rsidRPr="004A7320" w:rsidRDefault="002643D4" w:rsidP="002643D4">
      <w:pPr>
        <w:pStyle w:val="NormalWeb"/>
        <w:spacing w:before="0" w:beforeAutospacing="0" w:after="120" w:afterAutospacing="0" w:line="276" w:lineRule="auto"/>
        <w:ind w:left="720"/>
        <w:jc w:val="both"/>
        <w:rPr>
          <w:rFonts w:ascii="Times New Roman" w:hAnsi="Times New Roman"/>
          <w:color w:val="auto"/>
          <w:sz w:val="24"/>
          <w:szCs w:val="24"/>
        </w:rPr>
      </w:pPr>
    </w:p>
    <w:p w14:paraId="4A49EC74" w14:textId="785CCC69" w:rsidR="0062457B" w:rsidRPr="004A7320" w:rsidRDefault="0062457B" w:rsidP="00BA60D4">
      <w:pPr>
        <w:pStyle w:val="NormalWeb"/>
        <w:spacing w:before="0" w:beforeAutospacing="0" w:after="0" w:afterAutospacing="0" w:line="276" w:lineRule="auto"/>
        <w:rPr>
          <w:rFonts w:ascii="Times New Roman" w:hAnsi="Times New Roman"/>
          <w:color w:val="auto"/>
          <w:sz w:val="24"/>
          <w:szCs w:val="24"/>
        </w:rPr>
      </w:pPr>
    </w:p>
    <w:p w14:paraId="1100F31D" w14:textId="4BE184D8" w:rsidR="00A7724F" w:rsidRPr="004A7320" w:rsidRDefault="003F52A1" w:rsidP="00BA60D4">
      <w:pPr>
        <w:pStyle w:val="NormalWeb"/>
        <w:spacing w:before="0" w:beforeAutospacing="0" w:after="0" w:afterAutospacing="0" w:line="276" w:lineRule="auto"/>
        <w:jc w:val="center"/>
        <w:rPr>
          <w:rFonts w:ascii="Times New Roman" w:hAnsi="Times New Roman"/>
          <w:b/>
          <w:color w:val="auto"/>
          <w:sz w:val="24"/>
          <w:szCs w:val="24"/>
        </w:rPr>
      </w:pPr>
      <w:r w:rsidRPr="004A7320">
        <w:rPr>
          <w:rFonts w:ascii="Times New Roman" w:hAnsi="Times New Roman"/>
          <w:b/>
          <w:color w:val="auto"/>
          <w:sz w:val="24"/>
          <w:szCs w:val="24"/>
        </w:rPr>
        <w:t>İKİNCİ</w:t>
      </w:r>
      <w:r w:rsidR="00A7724F" w:rsidRPr="004A7320">
        <w:rPr>
          <w:rFonts w:ascii="Times New Roman" w:hAnsi="Times New Roman"/>
          <w:b/>
          <w:color w:val="auto"/>
          <w:sz w:val="24"/>
          <w:szCs w:val="24"/>
        </w:rPr>
        <w:t xml:space="preserve"> BÖLÜM</w:t>
      </w:r>
    </w:p>
    <w:p w14:paraId="6C7B5242" w14:textId="5F96E87F" w:rsidR="00A7724F" w:rsidRPr="004A7320" w:rsidRDefault="00535D26" w:rsidP="00BA60D4">
      <w:pPr>
        <w:pStyle w:val="NormalWeb"/>
        <w:spacing w:before="0" w:beforeAutospacing="0" w:after="0" w:afterAutospacing="0" w:line="276" w:lineRule="auto"/>
        <w:jc w:val="center"/>
        <w:rPr>
          <w:rFonts w:ascii="Times New Roman" w:hAnsi="Times New Roman"/>
          <w:b/>
          <w:color w:val="auto"/>
          <w:sz w:val="24"/>
          <w:szCs w:val="24"/>
        </w:rPr>
      </w:pPr>
      <w:r w:rsidRPr="004A7320">
        <w:rPr>
          <w:rFonts w:ascii="Times New Roman" w:hAnsi="Times New Roman"/>
          <w:b/>
          <w:color w:val="auto"/>
          <w:sz w:val="24"/>
          <w:szCs w:val="24"/>
        </w:rPr>
        <w:t>Organlar, Görev, Yetki v</w:t>
      </w:r>
      <w:r w:rsidR="00D91DDA" w:rsidRPr="004A7320">
        <w:rPr>
          <w:rFonts w:ascii="Times New Roman" w:hAnsi="Times New Roman"/>
          <w:b/>
          <w:color w:val="auto"/>
          <w:sz w:val="24"/>
          <w:szCs w:val="24"/>
        </w:rPr>
        <w:t>e Sorumluluklar</w:t>
      </w:r>
    </w:p>
    <w:p w14:paraId="520FAD0E" w14:textId="77777777" w:rsidR="00094A7E" w:rsidRPr="004A7320" w:rsidRDefault="00094A7E" w:rsidP="000346C1">
      <w:pPr>
        <w:pStyle w:val="NormalWeb"/>
        <w:spacing w:before="0" w:beforeAutospacing="0" w:after="0" w:afterAutospacing="0"/>
        <w:jc w:val="both"/>
        <w:rPr>
          <w:rFonts w:ascii="Times New Roman" w:hAnsi="Times New Roman"/>
          <w:color w:val="auto"/>
          <w:sz w:val="24"/>
          <w:szCs w:val="24"/>
        </w:rPr>
      </w:pPr>
    </w:p>
    <w:p w14:paraId="3E6ECE53" w14:textId="77777777" w:rsidR="00AF4295" w:rsidRPr="004A7320" w:rsidRDefault="00C32B4F" w:rsidP="000346C1">
      <w:pPr>
        <w:pStyle w:val="NormalWeb"/>
        <w:spacing w:before="0" w:beforeAutospacing="0" w:after="120" w:afterAutospacing="0" w:line="276" w:lineRule="auto"/>
        <w:jc w:val="both"/>
        <w:rPr>
          <w:rFonts w:ascii="Times New Roman" w:hAnsi="Times New Roman"/>
          <w:color w:val="auto"/>
          <w:sz w:val="24"/>
          <w:szCs w:val="24"/>
        </w:rPr>
      </w:pPr>
      <w:r w:rsidRPr="004A7320">
        <w:rPr>
          <w:rFonts w:ascii="Times New Roman" w:hAnsi="Times New Roman"/>
          <w:b/>
          <w:color w:val="auto"/>
          <w:sz w:val="24"/>
          <w:szCs w:val="24"/>
        </w:rPr>
        <w:t>BAP Komisyonu</w:t>
      </w:r>
    </w:p>
    <w:p w14:paraId="3BEE10A2" w14:textId="297D93BE" w:rsidR="00A92E73" w:rsidRPr="004A7320" w:rsidRDefault="00E17668" w:rsidP="00BA60D4">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b/>
          <w:color w:val="auto"/>
          <w:sz w:val="24"/>
          <w:szCs w:val="24"/>
        </w:rPr>
        <w:t>Madde 4-</w:t>
      </w:r>
      <w:r w:rsidR="00A92E73" w:rsidRPr="004A7320">
        <w:rPr>
          <w:rFonts w:ascii="Times New Roman" w:hAnsi="Times New Roman"/>
          <w:color w:val="auto"/>
          <w:sz w:val="24"/>
          <w:szCs w:val="24"/>
        </w:rPr>
        <w:t xml:space="preserve"> </w:t>
      </w:r>
      <w:r w:rsidR="00F018BF" w:rsidRPr="004A7320">
        <w:rPr>
          <w:rFonts w:ascii="Times New Roman" w:hAnsi="Times New Roman"/>
          <w:color w:val="auto"/>
          <w:sz w:val="24"/>
          <w:szCs w:val="24"/>
        </w:rPr>
        <w:t xml:space="preserve">(1) </w:t>
      </w:r>
      <w:r w:rsidR="003B75FF" w:rsidRPr="004A7320">
        <w:rPr>
          <w:rFonts w:ascii="Times New Roman" w:hAnsi="Times New Roman"/>
          <w:color w:val="auto"/>
          <w:sz w:val="24"/>
          <w:szCs w:val="24"/>
        </w:rPr>
        <w:t xml:space="preserve">BAP Komisyonu, </w:t>
      </w:r>
      <w:r w:rsidR="004F04B7" w:rsidRPr="004A7320">
        <w:rPr>
          <w:rFonts w:ascii="Times New Roman" w:hAnsi="Times New Roman"/>
          <w:color w:val="auto"/>
          <w:sz w:val="24"/>
          <w:szCs w:val="24"/>
        </w:rPr>
        <w:t xml:space="preserve">Rektör </w:t>
      </w:r>
      <w:r w:rsidR="000D3A99" w:rsidRPr="004A7320">
        <w:rPr>
          <w:rFonts w:ascii="Times New Roman" w:hAnsi="Times New Roman"/>
          <w:color w:val="auto"/>
          <w:sz w:val="24"/>
          <w:szCs w:val="24"/>
        </w:rPr>
        <w:t xml:space="preserve">veya Rektör </w:t>
      </w:r>
      <w:r w:rsidR="004F04B7" w:rsidRPr="004A7320">
        <w:rPr>
          <w:rFonts w:ascii="Times New Roman" w:hAnsi="Times New Roman"/>
          <w:color w:val="auto"/>
          <w:sz w:val="24"/>
          <w:szCs w:val="24"/>
        </w:rPr>
        <w:t xml:space="preserve">tarafından görevlendirilen bir komisyon başkanının başkanlığında </w:t>
      </w:r>
      <w:r w:rsidR="007F04BD" w:rsidRPr="004A7320">
        <w:rPr>
          <w:rFonts w:ascii="Times New Roman" w:hAnsi="Times New Roman"/>
          <w:color w:val="auto"/>
          <w:sz w:val="24"/>
          <w:szCs w:val="24"/>
        </w:rPr>
        <w:t xml:space="preserve">BAP Koordinasyon Birimi Koordinatörü ile </w:t>
      </w:r>
      <w:r w:rsidR="004F04B7" w:rsidRPr="004A7320">
        <w:rPr>
          <w:rFonts w:ascii="Times New Roman" w:hAnsi="Times New Roman"/>
          <w:color w:val="auto"/>
          <w:sz w:val="24"/>
          <w:szCs w:val="24"/>
        </w:rPr>
        <w:t>Senatonun önerisiyle Rektör tarafından görevlendirilen, en az yedi en çok on bir öğretim üyesinden oluşur.</w:t>
      </w:r>
    </w:p>
    <w:p w14:paraId="241156A1" w14:textId="32F55BCB" w:rsidR="00F76D71" w:rsidRPr="004A7320" w:rsidRDefault="00F76D71" w:rsidP="00BA60D4">
      <w:pPr>
        <w:pStyle w:val="NormalWeb"/>
        <w:spacing w:before="0" w:beforeAutospacing="0" w:after="0" w:afterAutospacing="0" w:line="276" w:lineRule="auto"/>
        <w:jc w:val="both"/>
        <w:rPr>
          <w:rFonts w:ascii="Times New Roman" w:hAnsi="Times New Roman"/>
          <w:color w:val="auto"/>
          <w:sz w:val="24"/>
          <w:szCs w:val="24"/>
        </w:rPr>
      </w:pPr>
    </w:p>
    <w:p w14:paraId="776AA862" w14:textId="05D1639E" w:rsidR="003B573F" w:rsidRPr="004A7320" w:rsidRDefault="003F52A1" w:rsidP="00BA60D4">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(2)</w:t>
      </w:r>
      <w:r w:rsidR="003B75FF" w:rsidRPr="004A7320">
        <w:rPr>
          <w:rFonts w:ascii="Times New Roman" w:hAnsi="Times New Roman"/>
          <w:color w:val="auto"/>
          <w:sz w:val="24"/>
          <w:szCs w:val="24"/>
        </w:rPr>
        <w:t>Üniversitenin var olan bilim dalları arasında denge gö</w:t>
      </w:r>
      <w:r w:rsidR="00553A68" w:rsidRPr="004A7320">
        <w:rPr>
          <w:rFonts w:ascii="Times New Roman" w:hAnsi="Times New Roman"/>
          <w:color w:val="auto"/>
          <w:sz w:val="24"/>
          <w:szCs w:val="24"/>
        </w:rPr>
        <w:t>zetilmek suretiyle seçilen BAP k</w:t>
      </w:r>
      <w:r w:rsidR="003B75FF" w:rsidRPr="004A7320">
        <w:rPr>
          <w:rFonts w:ascii="Times New Roman" w:hAnsi="Times New Roman"/>
          <w:color w:val="auto"/>
          <w:sz w:val="24"/>
          <w:szCs w:val="24"/>
        </w:rPr>
        <w:t xml:space="preserve">omisyonu üyelerinin </w:t>
      </w:r>
      <w:r w:rsidR="00152BA8" w:rsidRPr="004A7320">
        <w:rPr>
          <w:rFonts w:ascii="Times New Roman" w:hAnsi="Times New Roman"/>
          <w:color w:val="auto"/>
          <w:sz w:val="24"/>
          <w:szCs w:val="24"/>
        </w:rPr>
        <w:t xml:space="preserve">ve komisyon başkanının </w:t>
      </w:r>
      <w:r w:rsidR="003B5316" w:rsidRPr="004A7320">
        <w:rPr>
          <w:rFonts w:ascii="Times New Roman" w:hAnsi="Times New Roman"/>
          <w:color w:val="auto"/>
          <w:sz w:val="24"/>
          <w:szCs w:val="24"/>
        </w:rPr>
        <w:t>görev süresi dört</w:t>
      </w:r>
      <w:r w:rsidR="003B75FF" w:rsidRPr="004A7320">
        <w:rPr>
          <w:rFonts w:ascii="Times New Roman" w:hAnsi="Times New Roman"/>
          <w:color w:val="auto"/>
          <w:sz w:val="24"/>
          <w:szCs w:val="24"/>
        </w:rPr>
        <w:t xml:space="preserve"> yıldır. </w:t>
      </w:r>
      <w:r w:rsidR="004E3A9C" w:rsidRPr="004A7320">
        <w:rPr>
          <w:rFonts w:ascii="Times New Roman" w:hAnsi="Times New Roman"/>
          <w:color w:val="auto"/>
          <w:sz w:val="24"/>
          <w:szCs w:val="24"/>
        </w:rPr>
        <w:t>Görev s</w:t>
      </w:r>
      <w:r w:rsidR="003B75FF" w:rsidRPr="004A7320">
        <w:rPr>
          <w:rFonts w:ascii="Times New Roman" w:hAnsi="Times New Roman"/>
          <w:color w:val="auto"/>
          <w:sz w:val="24"/>
          <w:szCs w:val="24"/>
        </w:rPr>
        <w:t xml:space="preserve">üresi biten </w:t>
      </w:r>
      <w:r w:rsidR="004E3A9C" w:rsidRPr="004A7320">
        <w:rPr>
          <w:rFonts w:ascii="Times New Roman" w:hAnsi="Times New Roman"/>
          <w:color w:val="auto"/>
          <w:sz w:val="24"/>
          <w:szCs w:val="24"/>
        </w:rPr>
        <w:t xml:space="preserve">başkan ve komisyon üyesi aynı usulle yeniden görevlendirilebilir. </w:t>
      </w:r>
    </w:p>
    <w:p w14:paraId="51CAB601" w14:textId="77777777" w:rsidR="003B573F" w:rsidRPr="004A7320" w:rsidRDefault="003B573F" w:rsidP="00BA60D4">
      <w:pPr>
        <w:pStyle w:val="NormalWeb"/>
        <w:spacing w:before="0" w:beforeAutospacing="0" w:after="0" w:afterAutospacing="0" w:line="276" w:lineRule="auto"/>
        <w:jc w:val="both"/>
        <w:rPr>
          <w:rFonts w:ascii="Times New Roman" w:hAnsi="Times New Roman"/>
          <w:color w:val="auto"/>
          <w:sz w:val="24"/>
          <w:szCs w:val="24"/>
        </w:rPr>
      </w:pPr>
    </w:p>
    <w:p w14:paraId="68B52EAF" w14:textId="37FA3F54" w:rsidR="00A92E73" w:rsidRPr="004A7320" w:rsidRDefault="003B75FF" w:rsidP="00BA60D4">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 xml:space="preserve">(3) </w:t>
      </w:r>
      <w:r w:rsidR="00192393" w:rsidRPr="004A7320">
        <w:rPr>
          <w:rFonts w:ascii="Times New Roman" w:hAnsi="Times New Roman"/>
          <w:color w:val="auto"/>
          <w:sz w:val="24"/>
          <w:szCs w:val="24"/>
        </w:rPr>
        <w:t>Komisyon başkanı ve üyeleri</w:t>
      </w:r>
      <w:r w:rsidR="003F52A1" w:rsidRPr="004A7320">
        <w:rPr>
          <w:rFonts w:ascii="Times New Roman" w:hAnsi="Times New Roman"/>
          <w:color w:val="auto"/>
          <w:sz w:val="24"/>
          <w:szCs w:val="24"/>
        </w:rPr>
        <w:t>;</w:t>
      </w:r>
      <w:r w:rsidR="00192393" w:rsidRPr="004A7320">
        <w:rPr>
          <w:rFonts w:ascii="Times New Roman" w:hAnsi="Times New Roman"/>
          <w:color w:val="auto"/>
          <w:sz w:val="24"/>
          <w:szCs w:val="24"/>
        </w:rPr>
        <w:t xml:space="preserve"> görev, yetki ve sorumluluklarını yerine getirmediklerinin tespit edilmesi halinde, görevlendirilmelerinde izlenen usule uygun olarak </w:t>
      </w:r>
      <w:r w:rsidR="004F04B7" w:rsidRPr="004A7320">
        <w:rPr>
          <w:rFonts w:ascii="Times New Roman" w:hAnsi="Times New Roman"/>
          <w:color w:val="auto"/>
          <w:sz w:val="24"/>
          <w:szCs w:val="24"/>
        </w:rPr>
        <w:t xml:space="preserve">Rektör tarafından </w:t>
      </w:r>
      <w:r w:rsidR="00192393" w:rsidRPr="004A7320">
        <w:rPr>
          <w:rFonts w:ascii="Times New Roman" w:hAnsi="Times New Roman"/>
          <w:color w:val="auto"/>
          <w:sz w:val="24"/>
          <w:szCs w:val="24"/>
        </w:rPr>
        <w:t>görev süreleri dolmadan görevden alınabilirler.</w:t>
      </w:r>
      <w:r w:rsidRPr="004A7320">
        <w:rPr>
          <w:rFonts w:ascii="Times New Roman" w:hAnsi="Times New Roman"/>
          <w:color w:val="auto"/>
          <w:sz w:val="24"/>
          <w:szCs w:val="24"/>
        </w:rPr>
        <w:t xml:space="preserve"> Herhangi</w:t>
      </w:r>
      <w:r w:rsidR="00553A68" w:rsidRPr="004A7320">
        <w:rPr>
          <w:rFonts w:ascii="Times New Roman" w:hAnsi="Times New Roman"/>
          <w:color w:val="auto"/>
          <w:sz w:val="24"/>
          <w:szCs w:val="24"/>
        </w:rPr>
        <w:t xml:space="preserve"> bir nedenle görevinden ayrılan k</w:t>
      </w:r>
      <w:r w:rsidR="00192393" w:rsidRPr="004A7320">
        <w:rPr>
          <w:rFonts w:ascii="Times New Roman" w:hAnsi="Times New Roman"/>
          <w:color w:val="auto"/>
          <w:sz w:val="24"/>
          <w:szCs w:val="24"/>
        </w:rPr>
        <w:t xml:space="preserve">omisyon başkanı veya </w:t>
      </w:r>
      <w:r w:rsidRPr="004A7320">
        <w:rPr>
          <w:rFonts w:ascii="Times New Roman" w:hAnsi="Times New Roman"/>
          <w:color w:val="auto"/>
          <w:sz w:val="24"/>
          <w:szCs w:val="24"/>
        </w:rPr>
        <w:t>komisyon üyesinin yerine aynı usul ile yeni bir üye görevlendirilir.</w:t>
      </w:r>
    </w:p>
    <w:p w14:paraId="09CCE61D" w14:textId="77777777" w:rsidR="00192393" w:rsidRPr="004A7320" w:rsidRDefault="00192393" w:rsidP="00BA60D4">
      <w:pPr>
        <w:pStyle w:val="NormalWeb"/>
        <w:spacing w:before="0" w:beforeAutospacing="0" w:after="0" w:afterAutospacing="0" w:line="276" w:lineRule="auto"/>
        <w:jc w:val="both"/>
        <w:rPr>
          <w:rFonts w:ascii="Times New Roman" w:hAnsi="Times New Roman"/>
          <w:color w:val="auto"/>
          <w:sz w:val="24"/>
          <w:szCs w:val="24"/>
        </w:rPr>
      </w:pPr>
    </w:p>
    <w:p w14:paraId="14A4A7A7" w14:textId="00841C40" w:rsidR="00192393" w:rsidRPr="004A7320" w:rsidRDefault="00553A68" w:rsidP="00BA60D4">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(4) Komisyon ü</w:t>
      </w:r>
      <w:r w:rsidR="00192393" w:rsidRPr="004A7320">
        <w:rPr>
          <w:rFonts w:ascii="Times New Roman" w:hAnsi="Times New Roman"/>
          <w:color w:val="auto"/>
          <w:sz w:val="24"/>
          <w:szCs w:val="24"/>
        </w:rPr>
        <w:t>yeleri başvurusu yapılan ve değerlendirilen projeler kapsamındaki tüm bilgilerin gizliliği, etik ilkelere uygun olarak hareket edilmesi ve ilgili mevzuatın gerektirdiği hususlara uygun olarak görevlerini yürütmekle sorumludur.</w:t>
      </w:r>
    </w:p>
    <w:p w14:paraId="0BC05F3A" w14:textId="77777777" w:rsidR="00A92E73" w:rsidRPr="004A7320" w:rsidRDefault="00A92E73" w:rsidP="00BA60D4">
      <w:pPr>
        <w:pStyle w:val="NormalWeb"/>
        <w:spacing w:before="0" w:beforeAutospacing="0" w:after="0" w:afterAutospacing="0" w:line="276" w:lineRule="auto"/>
        <w:jc w:val="both"/>
        <w:rPr>
          <w:rFonts w:ascii="Times New Roman" w:hAnsi="Times New Roman"/>
          <w:color w:val="auto"/>
          <w:sz w:val="24"/>
          <w:szCs w:val="24"/>
        </w:rPr>
      </w:pPr>
    </w:p>
    <w:p w14:paraId="6E11F854" w14:textId="0939639A" w:rsidR="00F018BF" w:rsidRPr="004A7320" w:rsidRDefault="00D22362" w:rsidP="000346C1">
      <w:pPr>
        <w:pStyle w:val="NormalWeb"/>
        <w:spacing w:before="0" w:beforeAutospacing="0" w:after="120" w:afterAutospacing="0" w:line="276" w:lineRule="auto"/>
        <w:jc w:val="both"/>
        <w:rPr>
          <w:rFonts w:ascii="Times New Roman" w:hAnsi="Times New Roman"/>
          <w:b/>
          <w:color w:val="auto"/>
          <w:sz w:val="24"/>
          <w:szCs w:val="24"/>
        </w:rPr>
      </w:pPr>
      <w:r w:rsidRPr="004A7320">
        <w:rPr>
          <w:rFonts w:ascii="Times New Roman" w:hAnsi="Times New Roman"/>
          <w:b/>
          <w:color w:val="auto"/>
          <w:sz w:val="24"/>
          <w:szCs w:val="24"/>
        </w:rPr>
        <w:t xml:space="preserve">BAP </w:t>
      </w:r>
      <w:r w:rsidR="00F018BF" w:rsidRPr="004A7320">
        <w:rPr>
          <w:rFonts w:ascii="Times New Roman" w:hAnsi="Times New Roman"/>
          <w:b/>
          <w:color w:val="auto"/>
          <w:sz w:val="24"/>
          <w:szCs w:val="24"/>
        </w:rPr>
        <w:t>Komisyon</w:t>
      </w:r>
      <w:r w:rsidRPr="004A7320">
        <w:rPr>
          <w:rFonts w:ascii="Times New Roman" w:hAnsi="Times New Roman"/>
          <w:b/>
          <w:color w:val="auto"/>
          <w:sz w:val="24"/>
          <w:szCs w:val="24"/>
        </w:rPr>
        <w:t>u</w:t>
      </w:r>
      <w:r w:rsidR="00F018BF" w:rsidRPr="004A7320">
        <w:rPr>
          <w:rFonts w:ascii="Times New Roman" w:hAnsi="Times New Roman"/>
          <w:b/>
          <w:color w:val="auto"/>
          <w:sz w:val="24"/>
          <w:szCs w:val="24"/>
        </w:rPr>
        <w:t>’</w:t>
      </w:r>
      <w:r w:rsidRPr="004A7320">
        <w:rPr>
          <w:rFonts w:ascii="Times New Roman" w:hAnsi="Times New Roman"/>
          <w:b/>
          <w:color w:val="auto"/>
          <w:sz w:val="24"/>
          <w:szCs w:val="24"/>
        </w:rPr>
        <w:t>n</w:t>
      </w:r>
      <w:r w:rsidR="00553A68" w:rsidRPr="004A7320">
        <w:rPr>
          <w:rFonts w:ascii="Times New Roman" w:hAnsi="Times New Roman"/>
          <w:b/>
          <w:color w:val="auto"/>
          <w:sz w:val="24"/>
          <w:szCs w:val="24"/>
        </w:rPr>
        <w:t>un toplantı ve karar yeter s</w:t>
      </w:r>
      <w:r w:rsidR="00F018BF" w:rsidRPr="004A7320">
        <w:rPr>
          <w:rFonts w:ascii="Times New Roman" w:hAnsi="Times New Roman"/>
          <w:b/>
          <w:color w:val="auto"/>
          <w:sz w:val="24"/>
          <w:szCs w:val="24"/>
        </w:rPr>
        <w:t>ayısı</w:t>
      </w:r>
    </w:p>
    <w:p w14:paraId="42709A90" w14:textId="5FB9C432" w:rsidR="00F018BF" w:rsidRPr="004A7320" w:rsidRDefault="00E17668" w:rsidP="00BA60D4">
      <w:pPr>
        <w:pStyle w:val="NormalWeb"/>
        <w:spacing w:before="0" w:beforeAutospacing="0" w:after="0" w:afterAutospacing="0" w:line="276" w:lineRule="auto"/>
        <w:jc w:val="both"/>
        <w:rPr>
          <w:rFonts w:ascii="Times New Roman" w:hAnsi="Times New Roman"/>
          <w:bCs/>
          <w:iCs/>
          <w:color w:val="auto"/>
          <w:sz w:val="24"/>
          <w:szCs w:val="24"/>
        </w:rPr>
      </w:pPr>
      <w:r w:rsidRPr="004A7320">
        <w:rPr>
          <w:rFonts w:ascii="Times New Roman" w:hAnsi="Times New Roman"/>
          <w:b/>
          <w:color w:val="auto"/>
          <w:sz w:val="24"/>
          <w:szCs w:val="24"/>
        </w:rPr>
        <w:t>Madde 5-</w:t>
      </w:r>
      <w:r w:rsidR="00F018BF" w:rsidRPr="004A7320">
        <w:rPr>
          <w:rFonts w:ascii="Times New Roman" w:hAnsi="Times New Roman"/>
          <w:b/>
          <w:bCs/>
          <w:iCs/>
          <w:color w:val="auto"/>
          <w:sz w:val="24"/>
          <w:szCs w:val="24"/>
        </w:rPr>
        <w:t xml:space="preserve"> </w:t>
      </w:r>
      <w:r w:rsidR="004B1561" w:rsidRPr="004A7320">
        <w:rPr>
          <w:rFonts w:ascii="Times New Roman" w:hAnsi="Times New Roman"/>
          <w:bCs/>
          <w:iCs/>
          <w:color w:val="auto"/>
          <w:sz w:val="24"/>
          <w:szCs w:val="24"/>
        </w:rPr>
        <w:t>(1) BAP Komisyonu, Komisyon Başkanının çağrısı üzerine toplanır. BAP Komisyonu salt çoğunlukla toplanır ve kararlar açık oylama ve oy çokluğu ile alınır. Oyların eşit olması halinde, BAP Komisyonu Başkanının kullandığı oy belirleyicidir.</w:t>
      </w:r>
    </w:p>
    <w:p w14:paraId="74E65D74" w14:textId="77777777" w:rsidR="00F41B50" w:rsidRPr="004A7320" w:rsidRDefault="00F41B50" w:rsidP="00BA60D4">
      <w:pPr>
        <w:pStyle w:val="NormalWeb"/>
        <w:spacing w:before="0" w:beforeAutospacing="0" w:after="0" w:afterAutospacing="0" w:line="276" w:lineRule="auto"/>
        <w:jc w:val="both"/>
        <w:rPr>
          <w:rFonts w:ascii="Times New Roman" w:hAnsi="Times New Roman"/>
          <w:color w:val="auto"/>
          <w:sz w:val="24"/>
          <w:szCs w:val="24"/>
        </w:rPr>
      </w:pPr>
    </w:p>
    <w:p w14:paraId="449C0E7F" w14:textId="319CBAB3" w:rsidR="00A92E73" w:rsidRPr="004A7320" w:rsidRDefault="00D22362" w:rsidP="000346C1">
      <w:pPr>
        <w:pStyle w:val="NormalWeb"/>
        <w:spacing w:before="0" w:beforeAutospacing="0" w:after="120" w:afterAutospacing="0" w:line="276" w:lineRule="auto"/>
        <w:jc w:val="both"/>
        <w:rPr>
          <w:rFonts w:ascii="Times New Roman" w:hAnsi="Times New Roman"/>
          <w:b/>
          <w:color w:val="auto"/>
          <w:sz w:val="24"/>
          <w:szCs w:val="24"/>
        </w:rPr>
      </w:pPr>
      <w:r w:rsidRPr="004A7320">
        <w:rPr>
          <w:rFonts w:ascii="Times New Roman" w:hAnsi="Times New Roman"/>
          <w:b/>
          <w:color w:val="auto"/>
          <w:sz w:val="24"/>
          <w:szCs w:val="24"/>
        </w:rPr>
        <w:t xml:space="preserve">BAP </w:t>
      </w:r>
      <w:r w:rsidR="008E1741" w:rsidRPr="004A7320">
        <w:rPr>
          <w:rFonts w:ascii="Times New Roman" w:hAnsi="Times New Roman"/>
          <w:b/>
          <w:color w:val="auto"/>
          <w:sz w:val="24"/>
          <w:szCs w:val="24"/>
        </w:rPr>
        <w:t>Komisyonun</w:t>
      </w:r>
      <w:r w:rsidRPr="004A7320">
        <w:rPr>
          <w:rFonts w:ascii="Times New Roman" w:hAnsi="Times New Roman"/>
          <w:b/>
          <w:color w:val="auto"/>
          <w:sz w:val="24"/>
          <w:szCs w:val="24"/>
        </w:rPr>
        <w:t>un</w:t>
      </w:r>
      <w:r w:rsidR="008E1741" w:rsidRPr="004A7320">
        <w:rPr>
          <w:rFonts w:ascii="Times New Roman" w:hAnsi="Times New Roman"/>
          <w:b/>
          <w:color w:val="auto"/>
          <w:sz w:val="24"/>
          <w:szCs w:val="24"/>
        </w:rPr>
        <w:t xml:space="preserve"> </w:t>
      </w:r>
      <w:r w:rsidR="00553A68" w:rsidRPr="004A7320">
        <w:rPr>
          <w:rFonts w:ascii="Times New Roman" w:hAnsi="Times New Roman"/>
          <w:b/>
          <w:color w:val="auto"/>
          <w:sz w:val="24"/>
          <w:szCs w:val="24"/>
        </w:rPr>
        <w:t>görev, yetki ve sorumlulukları</w:t>
      </w:r>
    </w:p>
    <w:p w14:paraId="31E4F295" w14:textId="746E8CD4" w:rsidR="008E1741" w:rsidRPr="004A7320" w:rsidRDefault="008E1741" w:rsidP="00BA60D4">
      <w:pPr>
        <w:pStyle w:val="NormalWeb"/>
        <w:spacing w:before="0" w:beforeAutospacing="0" w:after="120" w:afterAutospacing="0" w:line="276" w:lineRule="auto"/>
        <w:jc w:val="both"/>
        <w:rPr>
          <w:rFonts w:ascii="Times New Roman" w:hAnsi="Times New Roman"/>
          <w:b/>
          <w:color w:val="auto"/>
          <w:sz w:val="24"/>
          <w:szCs w:val="24"/>
        </w:rPr>
      </w:pPr>
      <w:r w:rsidRPr="004A7320">
        <w:rPr>
          <w:rFonts w:ascii="Times New Roman" w:hAnsi="Times New Roman"/>
          <w:b/>
          <w:color w:val="auto"/>
          <w:sz w:val="24"/>
          <w:szCs w:val="24"/>
        </w:rPr>
        <w:t xml:space="preserve">Madde </w:t>
      </w:r>
      <w:r w:rsidR="001258FC" w:rsidRPr="004A7320">
        <w:rPr>
          <w:rFonts w:ascii="Times New Roman" w:hAnsi="Times New Roman"/>
          <w:b/>
          <w:color w:val="auto"/>
          <w:sz w:val="24"/>
          <w:szCs w:val="24"/>
        </w:rPr>
        <w:t>6</w:t>
      </w:r>
      <w:r w:rsidR="00E17668" w:rsidRPr="004A7320">
        <w:rPr>
          <w:rFonts w:ascii="Times New Roman" w:hAnsi="Times New Roman"/>
          <w:b/>
          <w:color w:val="auto"/>
          <w:sz w:val="24"/>
          <w:szCs w:val="24"/>
        </w:rPr>
        <w:t>-</w:t>
      </w:r>
      <w:r w:rsidRPr="004A7320">
        <w:rPr>
          <w:rFonts w:ascii="Times New Roman" w:hAnsi="Times New Roman"/>
          <w:b/>
          <w:color w:val="auto"/>
          <w:sz w:val="24"/>
          <w:szCs w:val="24"/>
        </w:rPr>
        <w:t xml:space="preserve"> </w:t>
      </w:r>
      <w:r w:rsidR="003B573F" w:rsidRPr="004A7320">
        <w:rPr>
          <w:rFonts w:ascii="Times New Roman" w:hAnsi="Times New Roman"/>
          <w:color w:val="auto"/>
          <w:sz w:val="24"/>
          <w:szCs w:val="24"/>
        </w:rPr>
        <w:t xml:space="preserve">(1) </w:t>
      </w:r>
      <w:r w:rsidRPr="004A7320">
        <w:rPr>
          <w:rFonts w:ascii="Times New Roman" w:hAnsi="Times New Roman"/>
          <w:color w:val="auto"/>
          <w:sz w:val="24"/>
          <w:szCs w:val="24"/>
        </w:rPr>
        <w:t>Komisyon aşağıdaki görevleri yerine getirir:</w:t>
      </w:r>
    </w:p>
    <w:p w14:paraId="373B0CCE" w14:textId="05BBDBD0" w:rsidR="004B261F" w:rsidRPr="004A7320" w:rsidRDefault="004B261F" w:rsidP="00B04C20">
      <w:pPr>
        <w:pStyle w:val="NormalWeb"/>
        <w:numPr>
          <w:ilvl w:val="0"/>
          <w:numId w:val="4"/>
        </w:numPr>
        <w:tabs>
          <w:tab w:val="left" w:pos="993"/>
          <w:tab w:val="left" w:pos="1134"/>
        </w:tabs>
        <w:spacing w:before="0" w:beforeAutospacing="0" w:after="120" w:afterAutospacing="0" w:line="276" w:lineRule="auto"/>
        <w:ind w:left="284" w:firstLine="567"/>
        <w:jc w:val="both"/>
        <w:rPr>
          <w:rFonts w:ascii="Times New Roman" w:hAnsi="Times New Roman"/>
          <w:color w:val="auto"/>
          <w:sz w:val="24"/>
          <w:szCs w:val="24"/>
        </w:rPr>
      </w:pPr>
      <w:r w:rsidRPr="004A7320">
        <w:rPr>
          <w:rFonts w:ascii="Times New Roman" w:hAnsi="Times New Roman"/>
          <w:color w:val="auto"/>
          <w:sz w:val="24"/>
          <w:szCs w:val="24"/>
        </w:rPr>
        <w:t xml:space="preserve">Proje sonuçlarının yüksek katma değerli çıktılar oluşturmasını teşvik edecek ve kaynakların verimli ve etkinli bir şekilde kullanılmasını destekleyecek politikaları da göz önünde bulundurarak desteklenecek proje türlerini </w:t>
      </w:r>
      <w:r w:rsidR="00706348" w:rsidRPr="004A7320">
        <w:rPr>
          <w:rFonts w:ascii="Times New Roman" w:hAnsi="Times New Roman"/>
          <w:color w:val="auto"/>
          <w:sz w:val="24"/>
          <w:szCs w:val="24"/>
        </w:rPr>
        <w:t>ve uygulama esaslarını belirlemek.</w:t>
      </w:r>
    </w:p>
    <w:p w14:paraId="6F670A08" w14:textId="48BA2A45" w:rsidR="004B1561" w:rsidRPr="004A7320" w:rsidRDefault="004B1561" w:rsidP="00B04C20">
      <w:pPr>
        <w:pStyle w:val="NormalWeb"/>
        <w:numPr>
          <w:ilvl w:val="0"/>
          <w:numId w:val="4"/>
        </w:numPr>
        <w:tabs>
          <w:tab w:val="left" w:pos="1134"/>
        </w:tabs>
        <w:spacing w:before="0" w:beforeAutospacing="0" w:after="120" w:afterAutospacing="0" w:line="276" w:lineRule="auto"/>
        <w:ind w:left="426" w:firstLine="425"/>
        <w:rPr>
          <w:rFonts w:ascii="Times New Roman" w:hAnsi="Times New Roman"/>
          <w:color w:val="auto"/>
          <w:sz w:val="24"/>
          <w:szCs w:val="24"/>
        </w:rPr>
      </w:pPr>
      <w:r w:rsidRPr="004A7320">
        <w:rPr>
          <w:rFonts w:ascii="Times New Roman" w:hAnsi="Times New Roman"/>
          <w:color w:val="auto"/>
          <w:sz w:val="24"/>
          <w:szCs w:val="24"/>
        </w:rPr>
        <w:t>P</w:t>
      </w:r>
      <w:r w:rsidR="00706348" w:rsidRPr="004A7320">
        <w:rPr>
          <w:rFonts w:ascii="Times New Roman" w:hAnsi="Times New Roman"/>
          <w:color w:val="auto"/>
          <w:sz w:val="24"/>
          <w:szCs w:val="24"/>
        </w:rPr>
        <w:t>roje başvuru takvimini hazırlamak.</w:t>
      </w:r>
    </w:p>
    <w:p w14:paraId="5EF8D4E2" w14:textId="5CFAA1DA" w:rsidR="004B1561" w:rsidRPr="004A7320" w:rsidRDefault="004B1561" w:rsidP="00F065A7">
      <w:pPr>
        <w:pStyle w:val="NormalWeb"/>
        <w:numPr>
          <w:ilvl w:val="0"/>
          <w:numId w:val="4"/>
        </w:numPr>
        <w:tabs>
          <w:tab w:val="left" w:pos="709"/>
          <w:tab w:val="left" w:pos="993"/>
        </w:tabs>
        <w:spacing w:before="0" w:beforeAutospacing="0" w:after="120" w:afterAutospacing="0" w:line="276" w:lineRule="auto"/>
        <w:ind w:left="142" w:firstLine="567"/>
        <w:rPr>
          <w:rFonts w:ascii="Times New Roman" w:hAnsi="Times New Roman"/>
          <w:color w:val="auto"/>
          <w:sz w:val="24"/>
          <w:szCs w:val="24"/>
        </w:rPr>
      </w:pPr>
      <w:r w:rsidRPr="004A7320">
        <w:rPr>
          <w:rFonts w:ascii="Times New Roman" w:hAnsi="Times New Roman"/>
          <w:color w:val="auto"/>
          <w:sz w:val="24"/>
          <w:szCs w:val="24"/>
        </w:rPr>
        <w:lastRenderedPageBreak/>
        <w:t>Proje başvurularının gerçekleştirilmesi, değerlendirilmesi, projelerin yürütülmesi, izlenmesi ve sonuçlandırılması ile ilgi</w:t>
      </w:r>
      <w:r w:rsidR="00706348" w:rsidRPr="004A7320">
        <w:rPr>
          <w:rFonts w:ascii="Times New Roman" w:hAnsi="Times New Roman"/>
          <w:color w:val="auto"/>
          <w:sz w:val="24"/>
          <w:szCs w:val="24"/>
        </w:rPr>
        <w:t>li uygulama esaslarını belirlemek.</w:t>
      </w:r>
    </w:p>
    <w:p w14:paraId="0B0BC53C" w14:textId="010198A7" w:rsidR="004B1561" w:rsidRPr="004A7320" w:rsidRDefault="004B1561" w:rsidP="00F065A7">
      <w:pPr>
        <w:pStyle w:val="NormalWeb"/>
        <w:numPr>
          <w:ilvl w:val="0"/>
          <w:numId w:val="4"/>
        </w:numPr>
        <w:tabs>
          <w:tab w:val="left" w:pos="993"/>
        </w:tabs>
        <w:spacing w:before="0" w:beforeAutospacing="0" w:after="120" w:afterAutospacing="0" w:line="276" w:lineRule="auto"/>
        <w:ind w:left="142" w:firstLine="567"/>
        <w:jc w:val="both"/>
        <w:rPr>
          <w:rFonts w:ascii="Times New Roman" w:hAnsi="Times New Roman"/>
          <w:color w:val="auto"/>
          <w:sz w:val="24"/>
          <w:szCs w:val="24"/>
        </w:rPr>
      </w:pPr>
      <w:r w:rsidRPr="004A7320">
        <w:rPr>
          <w:rFonts w:ascii="Times New Roman" w:hAnsi="Times New Roman"/>
          <w:color w:val="auto"/>
          <w:sz w:val="24"/>
          <w:szCs w:val="24"/>
        </w:rPr>
        <w:t>Projelerle ilgili kullanılacak formları</w:t>
      </w:r>
      <w:r w:rsidR="00152BA8" w:rsidRPr="004A7320">
        <w:rPr>
          <w:rFonts w:ascii="Times New Roman" w:hAnsi="Times New Roman"/>
          <w:color w:val="auto"/>
          <w:sz w:val="24"/>
          <w:szCs w:val="24"/>
        </w:rPr>
        <w:t xml:space="preserve"> ve desteklenmesine karar verilen projeler için kullanılacak proje protokolünü </w:t>
      </w:r>
      <w:r w:rsidR="00706348" w:rsidRPr="004A7320">
        <w:rPr>
          <w:rFonts w:ascii="Times New Roman" w:hAnsi="Times New Roman"/>
          <w:color w:val="auto"/>
          <w:sz w:val="24"/>
          <w:szCs w:val="24"/>
        </w:rPr>
        <w:t>hazırlamak.</w:t>
      </w:r>
    </w:p>
    <w:p w14:paraId="5D9A4E2F" w14:textId="2648F69F" w:rsidR="004B1561" w:rsidRPr="004A7320" w:rsidRDefault="004B1561" w:rsidP="00F065A7">
      <w:pPr>
        <w:pStyle w:val="NormalWeb"/>
        <w:numPr>
          <w:ilvl w:val="0"/>
          <w:numId w:val="4"/>
        </w:numPr>
        <w:tabs>
          <w:tab w:val="left" w:pos="993"/>
        </w:tabs>
        <w:spacing w:before="0" w:beforeAutospacing="0" w:after="120" w:afterAutospacing="0" w:line="276" w:lineRule="auto"/>
        <w:ind w:left="142" w:firstLine="567"/>
        <w:jc w:val="both"/>
        <w:rPr>
          <w:rFonts w:ascii="Times New Roman" w:hAnsi="Times New Roman"/>
          <w:color w:val="auto"/>
          <w:sz w:val="24"/>
          <w:szCs w:val="24"/>
        </w:rPr>
      </w:pPr>
      <w:r w:rsidRPr="004A7320">
        <w:rPr>
          <w:rFonts w:ascii="Times New Roman" w:hAnsi="Times New Roman"/>
          <w:color w:val="auto"/>
          <w:sz w:val="24"/>
          <w:szCs w:val="24"/>
        </w:rPr>
        <w:t>Araştırmacılar ve projeler için sağlanac</w:t>
      </w:r>
      <w:r w:rsidR="00706348" w:rsidRPr="004A7320">
        <w:rPr>
          <w:rFonts w:ascii="Times New Roman" w:hAnsi="Times New Roman"/>
          <w:color w:val="auto"/>
          <w:sz w:val="24"/>
          <w:szCs w:val="24"/>
        </w:rPr>
        <w:t>ak destek miktarlarını belirlemek.</w:t>
      </w:r>
    </w:p>
    <w:p w14:paraId="03B6548B" w14:textId="157F696C" w:rsidR="0017303D" w:rsidRPr="004A7320" w:rsidRDefault="0017303D" w:rsidP="00F065A7">
      <w:pPr>
        <w:pStyle w:val="NormalWeb"/>
        <w:numPr>
          <w:ilvl w:val="0"/>
          <w:numId w:val="4"/>
        </w:numPr>
        <w:tabs>
          <w:tab w:val="left" w:pos="993"/>
        </w:tabs>
        <w:spacing w:before="0" w:beforeAutospacing="0" w:after="120" w:afterAutospacing="0" w:line="276" w:lineRule="auto"/>
        <w:ind w:left="142" w:firstLine="567"/>
        <w:jc w:val="both"/>
        <w:rPr>
          <w:rFonts w:ascii="Times New Roman" w:hAnsi="Times New Roman"/>
          <w:color w:val="auto"/>
          <w:sz w:val="24"/>
          <w:szCs w:val="24"/>
        </w:rPr>
      </w:pPr>
      <w:r w:rsidRPr="004A7320">
        <w:rPr>
          <w:rFonts w:ascii="Times New Roman" w:hAnsi="Times New Roman"/>
          <w:color w:val="auto"/>
          <w:sz w:val="24"/>
          <w:szCs w:val="24"/>
        </w:rPr>
        <w:t>Projeler kapsamınd</w:t>
      </w:r>
      <w:r w:rsidR="00CC37FA" w:rsidRPr="004A7320">
        <w:rPr>
          <w:rFonts w:ascii="Times New Roman" w:hAnsi="Times New Roman"/>
          <w:color w:val="auto"/>
          <w:sz w:val="24"/>
          <w:szCs w:val="24"/>
        </w:rPr>
        <w:t xml:space="preserve">a </w:t>
      </w:r>
      <w:proofErr w:type="spellStart"/>
      <w:r w:rsidR="00CC37FA" w:rsidRPr="004A7320">
        <w:rPr>
          <w:rFonts w:ascii="Times New Roman" w:hAnsi="Times New Roman"/>
          <w:color w:val="auto"/>
          <w:sz w:val="24"/>
          <w:szCs w:val="24"/>
        </w:rPr>
        <w:t>b</w:t>
      </w:r>
      <w:r w:rsidRPr="004A7320">
        <w:rPr>
          <w:rFonts w:ascii="Times New Roman" w:hAnsi="Times New Roman"/>
          <w:color w:val="auto"/>
          <w:sz w:val="24"/>
          <w:szCs w:val="24"/>
        </w:rPr>
        <w:t>ursiyer</w:t>
      </w:r>
      <w:proofErr w:type="spellEnd"/>
      <w:r w:rsidRPr="004A7320">
        <w:rPr>
          <w:rFonts w:ascii="Times New Roman" w:hAnsi="Times New Roman"/>
          <w:color w:val="auto"/>
          <w:sz w:val="24"/>
          <w:szCs w:val="24"/>
        </w:rPr>
        <w:t xml:space="preserve"> ödemesi yapılması ve doktora sonrası araştırmacı çalıştırılması ile i</w:t>
      </w:r>
      <w:r w:rsidR="00706348" w:rsidRPr="004A7320">
        <w:rPr>
          <w:rFonts w:ascii="Times New Roman" w:hAnsi="Times New Roman"/>
          <w:color w:val="auto"/>
          <w:sz w:val="24"/>
          <w:szCs w:val="24"/>
        </w:rPr>
        <w:t>lgili usul ve esasları belirlemek.</w:t>
      </w:r>
    </w:p>
    <w:p w14:paraId="04D60874" w14:textId="482E52C6" w:rsidR="0017303D" w:rsidRPr="004A7320" w:rsidRDefault="0017303D" w:rsidP="00F065A7">
      <w:pPr>
        <w:pStyle w:val="NormalWeb"/>
        <w:numPr>
          <w:ilvl w:val="0"/>
          <w:numId w:val="4"/>
        </w:numPr>
        <w:tabs>
          <w:tab w:val="left" w:pos="993"/>
        </w:tabs>
        <w:spacing w:before="0" w:beforeAutospacing="0" w:after="120" w:afterAutospacing="0" w:line="276" w:lineRule="auto"/>
        <w:ind w:left="142" w:firstLine="567"/>
        <w:jc w:val="both"/>
        <w:rPr>
          <w:rFonts w:ascii="Times New Roman" w:hAnsi="Times New Roman"/>
          <w:color w:val="auto"/>
          <w:sz w:val="24"/>
          <w:szCs w:val="24"/>
        </w:rPr>
      </w:pPr>
      <w:r w:rsidRPr="004A7320">
        <w:rPr>
          <w:rFonts w:ascii="Times New Roman" w:hAnsi="Times New Roman"/>
          <w:color w:val="auto"/>
          <w:sz w:val="24"/>
          <w:szCs w:val="24"/>
        </w:rPr>
        <w:t>Projeler kapsamında hakem ücreti ödenmesi ile i</w:t>
      </w:r>
      <w:r w:rsidR="00706348" w:rsidRPr="004A7320">
        <w:rPr>
          <w:rFonts w:ascii="Times New Roman" w:hAnsi="Times New Roman"/>
          <w:color w:val="auto"/>
          <w:sz w:val="24"/>
          <w:szCs w:val="24"/>
        </w:rPr>
        <w:t>lgili usul ve esasları belirlemek.</w:t>
      </w:r>
    </w:p>
    <w:p w14:paraId="220F0736" w14:textId="3CC1A2A6" w:rsidR="003C4B96" w:rsidRPr="004A7320" w:rsidRDefault="003C4B96" w:rsidP="00F065A7">
      <w:pPr>
        <w:pStyle w:val="NormalWeb"/>
        <w:numPr>
          <w:ilvl w:val="0"/>
          <w:numId w:val="4"/>
        </w:numPr>
        <w:tabs>
          <w:tab w:val="left" w:pos="993"/>
        </w:tabs>
        <w:spacing w:before="0" w:beforeAutospacing="0" w:after="120" w:afterAutospacing="0" w:line="276" w:lineRule="auto"/>
        <w:ind w:left="142" w:firstLine="567"/>
        <w:jc w:val="both"/>
        <w:rPr>
          <w:rFonts w:ascii="Times New Roman" w:hAnsi="Times New Roman"/>
          <w:color w:val="auto"/>
          <w:sz w:val="24"/>
          <w:szCs w:val="24"/>
        </w:rPr>
      </w:pPr>
      <w:r w:rsidRPr="004A7320">
        <w:rPr>
          <w:rFonts w:ascii="Times New Roman" w:hAnsi="Times New Roman"/>
          <w:color w:val="auto"/>
          <w:sz w:val="24"/>
          <w:szCs w:val="24"/>
        </w:rPr>
        <w:t>Proje başvurularını</w:t>
      </w:r>
      <w:r w:rsidR="00706348" w:rsidRPr="004A7320">
        <w:rPr>
          <w:rFonts w:ascii="Times New Roman" w:hAnsi="Times New Roman"/>
          <w:color w:val="auto"/>
          <w:sz w:val="24"/>
          <w:szCs w:val="24"/>
        </w:rPr>
        <w:t xml:space="preserve"> değerlendirerek karara bağlamak,</w:t>
      </w:r>
      <w:r w:rsidR="00BB59AD" w:rsidRPr="004A7320">
        <w:rPr>
          <w:rFonts w:ascii="Times New Roman" w:hAnsi="Times New Roman"/>
          <w:color w:val="auto"/>
          <w:sz w:val="24"/>
          <w:szCs w:val="24"/>
        </w:rPr>
        <w:t xml:space="preserve"> </w:t>
      </w:r>
      <w:r w:rsidR="00706348" w:rsidRPr="004A7320">
        <w:rPr>
          <w:rFonts w:ascii="Times New Roman" w:hAnsi="Times New Roman"/>
          <w:color w:val="auto"/>
          <w:sz w:val="24"/>
          <w:szCs w:val="24"/>
        </w:rPr>
        <w:t>g</w:t>
      </w:r>
      <w:r w:rsidRPr="004A7320">
        <w:rPr>
          <w:rFonts w:ascii="Times New Roman" w:hAnsi="Times New Roman"/>
          <w:color w:val="auto"/>
          <w:sz w:val="24"/>
          <w:szCs w:val="24"/>
        </w:rPr>
        <w:t>erekli gördüğü proj</w:t>
      </w:r>
      <w:r w:rsidR="00706348" w:rsidRPr="004A7320">
        <w:rPr>
          <w:rFonts w:ascii="Times New Roman" w:hAnsi="Times New Roman"/>
          <w:color w:val="auto"/>
          <w:sz w:val="24"/>
          <w:szCs w:val="24"/>
        </w:rPr>
        <w:t>e önerilerini hakemlere göndermek</w:t>
      </w:r>
      <w:r w:rsidRPr="004A7320">
        <w:rPr>
          <w:rFonts w:ascii="Times New Roman" w:hAnsi="Times New Roman"/>
          <w:color w:val="auto"/>
          <w:sz w:val="24"/>
          <w:szCs w:val="24"/>
        </w:rPr>
        <w:t xml:space="preserve"> ve gelen raporları da değerlendirerek projenin desteklenip</w:t>
      </w:r>
      <w:r w:rsidR="00706348" w:rsidRPr="004A7320">
        <w:rPr>
          <w:rFonts w:ascii="Times New Roman" w:hAnsi="Times New Roman"/>
          <w:color w:val="auto"/>
          <w:sz w:val="24"/>
          <w:szCs w:val="24"/>
        </w:rPr>
        <w:t xml:space="preserve"> desteklenmeyeceğine karar vermek.</w:t>
      </w:r>
    </w:p>
    <w:p w14:paraId="35945784" w14:textId="08E9385B" w:rsidR="0017303D" w:rsidRPr="004A7320" w:rsidRDefault="0017303D" w:rsidP="00F065A7">
      <w:pPr>
        <w:pStyle w:val="NormalWeb"/>
        <w:numPr>
          <w:ilvl w:val="0"/>
          <w:numId w:val="4"/>
        </w:numPr>
        <w:tabs>
          <w:tab w:val="left" w:pos="993"/>
        </w:tabs>
        <w:spacing w:before="0" w:beforeAutospacing="0" w:after="120" w:afterAutospacing="0" w:line="276" w:lineRule="auto"/>
        <w:ind w:left="142" w:firstLine="567"/>
        <w:jc w:val="both"/>
        <w:rPr>
          <w:rFonts w:ascii="Times New Roman" w:hAnsi="Times New Roman"/>
          <w:color w:val="auto"/>
          <w:sz w:val="24"/>
          <w:szCs w:val="24"/>
        </w:rPr>
      </w:pPr>
      <w:r w:rsidRPr="004A7320">
        <w:rPr>
          <w:rFonts w:ascii="Times New Roman" w:hAnsi="Times New Roman"/>
          <w:color w:val="auto"/>
          <w:sz w:val="24"/>
          <w:szCs w:val="24"/>
        </w:rPr>
        <w:t>Yürütücülüğünü Yükseköğretim Kurumu mensubu araştırmacıların yaptığı ulusal veya uluslararası kurum ve kuruluşlar tarafından desteklenen bilimsel araştırma projeleri kapsamında BAP Koordinasyon Birimi tarafından kaynak aktarımına yönelik başvu</w:t>
      </w:r>
      <w:r w:rsidR="00706348" w:rsidRPr="004A7320">
        <w:rPr>
          <w:rFonts w:ascii="Times New Roman" w:hAnsi="Times New Roman"/>
          <w:color w:val="auto"/>
          <w:sz w:val="24"/>
          <w:szCs w:val="24"/>
        </w:rPr>
        <w:t xml:space="preserve">rularla ilgili ilkeleri belirlemek, başvuruları değerlendirip </w:t>
      </w:r>
      <w:r w:rsidRPr="004A7320">
        <w:rPr>
          <w:rFonts w:ascii="Times New Roman" w:hAnsi="Times New Roman"/>
          <w:color w:val="auto"/>
          <w:sz w:val="24"/>
          <w:szCs w:val="24"/>
        </w:rPr>
        <w:t>bu kapsamda destek sağlanan projeler</w:t>
      </w:r>
      <w:r w:rsidR="00F41CD3" w:rsidRPr="004A7320">
        <w:rPr>
          <w:rFonts w:ascii="Times New Roman" w:hAnsi="Times New Roman"/>
          <w:color w:val="auto"/>
          <w:sz w:val="24"/>
          <w:szCs w:val="24"/>
        </w:rPr>
        <w:t xml:space="preserve"> için </w:t>
      </w:r>
      <w:r w:rsidRPr="004A7320">
        <w:rPr>
          <w:rFonts w:ascii="Times New Roman" w:hAnsi="Times New Roman"/>
          <w:color w:val="auto"/>
          <w:sz w:val="24"/>
          <w:szCs w:val="24"/>
        </w:rPr>
        <w:t>ara rapor ve sonuç raporu sunulm</w:t>
      </w:r>
      <w:r w:rsidR="00706348" w:rsidRPr="004A7320">
        <w:rPr>
          <w:rFonts w:ascii="Times New Roman" w:hAnsi="Times New Roman"/>
          <w:color w:val="auto"/>
          <w:sz w:val="24"/>
          <w:szCs w:val="24"/>
        </w:rPr>
        <w:t>asına yönelik ilkeleri belirlemek.</w:t>
      </w:r>
    </w:p>
    <w:p w14:paraId="16EE45F0" w14:textId="5508D27F" w:rsidR="0017303D" w:rsidRPr="004A7320" w:rsidRDefault="003C4B96" w:rsidP="00F065A7">
      <w:pPr>
        <w:pStyle w:val="NormalWeb"/>
        <w:numPr>
          <w:ilvl w:val="0"/>
          <w:numId w:val="4"/>
        </w:numPr>
        <w:tabs>
          <w:tab w:val="left" w:pos="993"/>
        </w:tabs>
        <w:spacing w:before="0" w:beforeAutospacing="0" w:after="120" w:afterAutospacing="0" w:line="276" w:lineRule="auto"/>
        <w:ind w:left="142" w:firstLine="567"/>
        <w:jc w:val="both"/>
        <w:rPr>
          <w:rFonts w:ascii="Times New Roman" w:hAnsi="Times New Roman"/>
          <w:color w:val="auto"/>
          <w:sz w:val="24"/>
          <w:szCs w:val="24"/>
        </w:rPr>
      </w:pPr>
      <w:r w:rsidRPr="004A7320">
        <w:rPr>
          <w:rFonts w:ascii="Times New Roman" w:hAnsi="Times New Roman"/>
          <w:color w:val="auto"/>
          <w:sz w:val="24"/>
          <w:szCs w:val="24"/>
        </w:rPr>
        <w:t>Yürütülmekte olan projeler kapsamında ara raporların sunul</w:t>
      </w:r>
      <w:r w:rsidR="00706348" w:rsidRPr="004A7320">
        <w:rPr>
          <w:rFonts w:ascii="Times New Roman" w:hAnsi="Times New Roman"/>
          <w:color w:val="auto"/>
          <w:sz w:val="24"/>
          <w:szCs w:val="24"/>
        </w:rPr>
        <w:t>masına yönelik ilkeleri belirlemek</w:t>
      </w:r>
      <w:r w:rsidRPr="004A7320">
        <w:rPr>
          <w:rFonts w:ascii="Times New Roman" w:hAnsi="Times New Roman"/>
          <w:color w:val="auto"/>
          <w:sz w:val="24"/>
          <w:szCs w:val="24"/>
        </w:rPr>
        <w:t>, sunulan ara raporlar</w:t>
      </w:r>
      <w:r w:rsidR="00706348" w:rsidRPr="004A7320">
        <w:rPr>
          <w:rFonts w:ascii="Times New Roman" w:hAnsi="Times New Roman"/>
          <w:color w:val="auto"/>
          <w:sz w:val="24"/>
          <w:szCs w:val="24"/>
        </w:rPr>
        <w:t>ı değerlendirerek karara bağlamak.</w:t>
      </w:r>
    </w:p>
    <w:p w14:paraId="4DFDB9A4" w14:textId="1DB73EE7" w:rsidR="004B1561" w:rsidRPr="004A7320" w:rsidRDefault="004B1561" w:rsidP="00F065A7">
      <w:pPr>
        <w:pStyle w:val="NormalWeb"/>
        <w:numPr>
          <w:ilvl w:val="0"/>
          <w:numId w:val="4"/>
        </w:numPr>
        <w:tabs>
          <w:tab w:val="left" w:pos="993"/>
        </w:tabs>
        <w:spacing w:before="0" w:beforeAutospacing="0" w:after="120" w:afterAutospacing="0" w:line="276" w:lineRule="auto"/>
        <w:ind w:left="142" w:firstLine="567"/>
        <w:jc w:val="both"/>
        <w:rPr>
          <w:rFonts w:ascii="Times New Roman" w:hAnsi="Times New Roman"/>
          <w:color w:val="auto"/>
          <w:sz w:val="24"/>
          <w:szCs w:val="24"/>
        </w:rPr>
      </w:pPr>
      <w:r w:rsidRPr="004A7320">
        <w:rPr>
          <w:rFonts w:ascii="Times New Roman" w:hAnsi="Times New Roman"/>
          <w:color w:val="auto"/>
          <w:sz w:val="24"/>
          <w:szCs w:val="24"/>
        </w:rPr>
        <w:t>Proje yürütücülerinden gelen ek süre, ek bütçe ve diğer tüm talepler</w:t>
      </w:r>
      <w:r w:rsidR="00706348" w:rsidRPr="004A7320">
        <w:rPr>
          <w:rFonts w:ascii="Times New Roman" w:hAnsi="Times New Roman"/>
          <w:color w:val="auto"/>
          <w:sz w:val="24"/>
          <w:szCs w:val="24"/>
        </w:rPr>
        <w:t>i değerlendirerek karara bağlamak.</w:t>
      </w:r>
    </w:p>
    <w:p w14:paraId="29C250D9" w14:textId="171D04C2" w:rsidR="00F76D71" w:rsidRPr="004A7320" w:rsidRDefault="004B1561" w:rsidP="00F065A7">
      <w:pPr>
        <w:pStyle w:val="NormalWeb"/>
        <w:numPr>
          <w:ilvl w:val="0"/>
          <w:numId w:val="4"/>
        </w:numPr>
        <w:tabs>
          <w:tab w:val="left" w:pos="993"/>
        </w:tabs>
        <w:spacing w:before="0" w:beforeAutospacing="0" w:after="120" w:afterAutospacing="0" w:line="276" w:lineRule="auto"/>
        <w:ind w:left="142" w:firstLine="567"/>
        <w:jc w:val="both"/>
        <w:rPr>
          <w:rFonts w:ascii="Times New Roman" w:hAnsi="Times New Roman"/>
          <w:color w:val="auto"/>
          <w:sz w:val="24"/>
          <w:szCs w:val="24"/>
        </w:rPr>
      </w:pPr>
      <w:r w:rsidRPr="004A7320">
        <w:rPr>
          <w:rFonts w:ascii="Times New Roman" w:hAnsi="Times New Roman"/>
          <w:color w:val="auto"/>
          <w:sz w:val="24"/>
          <w:szCs w:val="24"/>
        </w:rPr>
        <w:t>Gerekli gördüğü hallerde proje çalı</w:t>
      </w:r>
      <w:r w:rsidR="00706348" w:rsidRPr="004A7320">
        <w:rPr>
          <w:rFonts w:ascii="Times New Roman" w:hAnsi="Times New Roman"/>
          <w:color w:val="auto"/>
          <w:sz w:val="24"/>
          <w:szCs w:val="24"/>
        </w:rPr>
        <w:t>şmalarını yerinde incelemek</w:t>
      </w:r>
      <w:r w:rsidRPr="004A7320">
        <w:rPr>
          <w:rFonts w:ascii="Times New Roman" w:hAnsi="Times New Roman"/>
          <w:color w:val="auto"/>
          <w:sz w:val="24"/>
          <w:szCs w:val="24"/>
        </w:rPr>
        <w:t xml:space="preserve"> ve/veya k</w:t>
      </w:r>
      <w:r w:rsidR="00706348" w:rsidRPr="004A7320">
        <w:rPr>
          <w:rFonts w:ascii="Times New Roman" w:hAnsi="Times New Roman"/>
          <w:color w:val="auto"/>
          <w:sz w:val="24"/>
          <w:szCs w:val="24"/>
        </w:rPr>
        <w:t>onunun uzmanlarına inceletmek</w:t>
      </w:r>
      <w:r w:rsidRPr="004A7320">
        <w:rPr>
          <w:rFonts w:ascii="Times New Roman" w:hAnsi="Times New Roman"/>
          <w:color w:val="auto"/>
          <w:sz w:val="24"/>
          <w:szCs w:val="24"/>
        </w:rPr>
        <w:t>, p</w:t>
      </w:r>
      <w:r w:rsidR="00706348" w:rsidRPr="004A7320">
        <w:rPr>
          <w:rFonts w:ascii="Times New Roman" w:hAnsi="Times New Roman"/>
          <w:color w:val="auto"/>
          <w:sz w:val="24"/>
          <w:szCs w:val="24"/>
        </w:rPr>
        <w:t>rojeyi yürürlükten kaldırabilmek.</w:t>
      </w:r>
    </w:p>
    <w:p w14:paraId="1A023C4E" w14:textId="295BB0BE" w:rsidR="004B1561" w:rsidRPr="004A7320" w:rsidRDefault="004B1561" w:rsidP="00F065A7">
      <w:pPr>
        <w:pStyle w:val="NormalWeb"/>
        <w:numPr>
          <w:ilvl w:val="0"/>
          <w:numId w:val="4"/>
        </w:numPr>
        <w:tabs>
          <w:tab w:val="left" w:pos="993"/>
        </w:tabs>
        <w:spacing w:before="0" w:beforeAutospacing="0" w:after="120" w:afterAutospacing="0" w:line="276" w:lineRule="auto"/>
        <w:ind w:left="142" w:firstLine="567"/>
        <w:jc w:val="both"/>
        <w:rPr>
          <w:rFonts w:ascii="Times New Roman" w:hAnsi="Times New Roman"/>
          <w:color w:val="auto"/>
          <w:sz w:val="24"/>
          <w:szCs w:val="24"/>
        </w:rPr>
      </w:pPr>
      <w:r w:rsidRPr="004A7320">
        <w:rPr>
          <w:rFonts w:ascii="Times New Roman" w:hAnsi="Times New Roman"/>
          <w:color w:val="auto"/>
          <w:sz w:val="24"/>
          <w:szCs w:val="24"/>
        </w:rPr>
        <w:t xml:space="preserve">Sözleşme ve yönerge maddelerine aykırı durumlarda </w:t>
      </w:r>
      <w:r w:rsidR="00706348" w:rsidRPr="004A7320">
        <w:rPr>
          <w:rFonts w:ascii="Times New Roman" w:hAnsi="Times New Roman"/>
          <w:color w:val="auto"/>
          <w:sz w:val="24"/>
          <w:szCs w:val="24"/>
        </w:rPr>
        <w:t>gerekli yaptırımlara karar vermek</w:t>
      </w:r>
      <w:r w:rsidRPr="004A7320">
        <w:rPr>
          <w:rFonts w:ascii="Times New Roman" w:hAnsi="Times New Roman"/>
          <w:color w:val="auto"/>
          <w:sz w:val="24"/>
          <w:szCs w:val="24"/>
        </w:rPr>
        <w:t>.</w:t>
      </w:r>
    </w:p>
    <w:p w14:paraId="62D04072" w14:textId="5F308178" w:rsidR="004B1561" w:rsidRPr="004A7320" w:rsidRDefault="004B1561" w:rsidP="00F065A7">
      <w:pPr>
        <w:pStyle w:val="NormalWeb"/>
        <w:numPr>
          <w:ilvl w:val="0"/>
          <w:numId w:val="4"/>
        </w:numPr>
        <w:tabs>
          <w:tab w:val="left" w:pos="993"/>
        </w:tabs>
        <w:spacing w:before="0" w:beforeAutospacing="0" w:after="120" w:afterAutospacing="0" w:line="276" w:lineRule="auto"/>
        <w:ind w:left="142" w:firstLine="567"/>
        <w:jc w:val="both"/>
        <w:rPr>
          <w:rFonts w:ascii="Times New Roman" w:hAnsi="Times New Roman"/>
          <w:color w:val="auto"/>
          <w:sz w:val="24"/>
          <w:szCs w:val="24"/>
        </w:rPr>
      </w:pPr>
      <w:r w:rsidRPr="004A7320">
        <w:rPr>
          <w:rFonts w:ascii="Times New Roman" w:hAnsi="Times New Roman"/>
          <w:color w:val="auto"/>
          <w:sz w:val="24"/>
          <w:szCs w:val="24"/>
        </w:rPr>
        <w:t>Ülkemiz ve</w:t>
      </w:r>
      <w:r w:rsidR="00C54BAE" w:rsidRPr="004A7320">
        <w:rPr>
          <w:rFonts w:ascii="Times New Roman" w:hAnsi="Times New Roman"/>
          <w:color w:val="auto"/>
          <w:sz w:val="24"/>
          <w:szCs w:val="24"/>
        </w:rPr>
        <w:t xml:space="preserve"> </w:t>
      </w:r>
      <w:r w:rsidR="00F34755" w:rsidRPr="004A7320">
        <w:rPr>
          <w:rFonts w:ascii="Times New Roman" w:hAnsi="Times New Roman"/>
          <w:color w:val="auto"/>
          <w:sz w:val="24"/>
          <w:szCs w:val="24"/>
        </w:rPr>
        <w:t>Dokuz Eylül</w:t>
      </w:r>
      <w:r w:rsidRPr="004A7320">
        <w:rPr>
          <w:rFonts w:ascii="Times New Roman" w:hAnsi="Times New Roman"/>
          <w:color w:val="auto"/>
          <w:sz w:val="24"/>
          <w:szCs w:val="24"/>
        </w:rPr>
        <w:t xml:space="preserve"> Üniversitesi bilim politikalarına uygun olarak öncelikli araştırma alanları ve konuların</w:t>
      </w:r>
      <w:r w:rsidR="00EA2B8B" w:rsidRPr="004A7320">
        <w:rPr>
          <w:rFonts w:ascii="Times New Roman" w:hAnsi="Times New Roman"/>
          <w:color w:val="auto"/>
          <w:sz w:val="24"/>
          <w:szCs w:val="24"/>
        </w:rPr>
        <w:t xml:space="preserve">ın belirlenmesine </w:t>
      </w:r>
      <w:r w:rsidRPr="004A7320">
        <w:rPr>
          <w:rFonts w:ascii="Times New Roman" w:hAnsi="Times New Roman"/>
          <w:color w:val="auto"/>
          <w:sz w:val="24"/>
          <w:szCs w:val="24"/>
        </w:rPr>
        <w:t xml:space="preserve">yönelik </w:t>
      </w:r>
      <w:r w:rsidR="00706348" w:rsidRPr="004A7320">
        <w:rPr>
          <w:rFonts w:ascii="Times New Roman" w:hAnsi="Times New Roman"/>
          <w:color w:val="auto"/>
          <w:sz w:val="24"/>
          <w:szCs w:val="24"/>
        </w:rPr>
        <w:t>çalışma yaparak Senatoya önermek.</w:t>
      </w:r>
    </w:p>
    <w:p w14:paraId="6A453386" w14:textId="2A10AE4F" w:rsidR="003C4B96" w:rsidRPr="004A7320" w:rsidRDefault="003C4B96" w:rsidP="00F065A7">
      <w:pPr>
        <w:pStyle w:val="NormalWeb"/>
        <w:numPr>
          <w:ilvl w:val="0"/>
          <w:numId w:val="4"/>
        </w:numPr>
        <w:tabs>
          <w:tab w:val="left" w:pos="993"/>
        </w:tabs>
        <w:spacing w:before="0" w:beforeAutospacing="0" w:after="120" w:afterAutospacing="0" w:line="276" w:lineRule="auto"/>
        <w:ind w:left="142" w:firstLine="567"/>
        <w:jc w:val="both"/>
        <w:rPr>
          <w:rFonts w:ascii="Times New Roman" w:hAnsi="Times New Roman"/>
          <w:color w:val="auto"/>
          <w:sz w:val="24"/>
          <w:szCs w:val="24"/>
        </w:rPr>
      </w:pPr>
      <w:r w:rsidRPr="004A7320">
        <w:rPr>
          <w:rFonts w:ascii="Times New Roman" w:hAnsi="Times New Roman"/>
          <w:color w:val="auto"/>
          <w:sz w:val="24"/>
          <w:szCs w:val="24"/>
        </w:rPr>
        <w:t>Bilimsel araştırma projeler</w:t>
      </w:r>
      <w:r w:rsidR="00706348" w:rsidRPr="004A7320">
        <w:rPr>
          <w:rFonts w:ascii="Times New Roman" w:hAnsi="Times New Roman"/>
          <w:color w:val="auto"/>
          <w:sz w:val="24"/>
          <w:szCs w:val="24"/>
        </w:rPr>
        <w:t>inin teşvik ve koordine etmek</w:t>
      </w:r>
      <w:r w:rsidRPr="004A7320">
        <w:rPr>
          <w:rFonts w:ascii="Times New Roman" w:hAnsi="Times New Roman"/>
          <w:color w:val="auto"/>
          <w:sz w:val="24"/>
          <w:szCs w:val="24"/>
        </w:rPr>
        <w:t>, Üniversitesinin araş</w:t>
      </w:r>
      <w:r w:rsidR="00746EB2" w:rsidRPr="004A7320">
        <w:rPr>
          <w:rFonts w:ascii="Times New Roman" w:hAnsi="Times New Roman"/>
          <w:color w:val="auto"/>
          <w:sz w:val="24"/>
          <w:szCs w:val="24"/>
        </w:rPr>
        <w:t>tırma performansının artırmak</w:t>
      </w:r>
      <w:r w:rsidRPr="004A7320">
        <w:rPr>
          <w:rFonts w:ascii="Times New Roman" w:hAnsi="Times New Roman"/>
          <w:color w:val="auto"/>
          <w:sz w:val="24"/>
          <w:szCs w:val="24"/>
        </w:rPr>
        <w:t xml:space="preserve"> ve araştırma politikalarının belirlen</w:t>
      </w:r>
      <w:r w:rsidR="00706348" w:rsidRPr="004A7320">
        <w:rPr>
          <w:rFonts w:ascii="Times New Roman" w:hAnsi="Times New Roman"/>
          <w:color w:val="auto"/>
          <w:sz w:val="24"/>
          <w:szCs w:val="24"/>
        </w:rPr>
        <w:t>mesi çalışmalarına katkı sağlamak.</w:t>
      </w:r>
    </w:p>
    <w:p w14:paraId="7BD67AE9" w14:textId="5CC79D54" w:rsidR="003C4B96" w:rsidRPr="004A7320" w:rsidRDefault="003C4B96" w:rsidP="00F065A7">
      <w:pPr>
        <w:pStyle w:val="NormalWeb"/>
        <w:numPr>
          <w:ilvl w:val="0"/>
          <w:numId w:val="4"/>
        </w:numPr>
        <w:tabs>
          <w:tab w:val="left" w:pos="993"/>
        </w:tabs>
        <w:spacing w:before="0" w:beforeAutospacing="0" w:after="120" w:afterAutospacing="0" w:line="276" w:lineRule="auto"/>
        <w:ind w:left="142" w:firstLine="567"/>
        <w:jc w:val="both"/>
        <w:rPr>
          <w:rFonts w:ascii="Times New Roman" w:hAnsi="Times New Roman"/>
          <w:color w:val="auto"/>
          <w:sz w:val="24"/>
          <w:szCs w:val="24"/>
        </w:rPr>
      </w:pPr>
      <w:r w:rsidRPr="004A7320">
        <w:rPr>
          <w:rFonts w:ascii="Times New Roman" w:hAnsi="Times New Roman"/>
          <w:color w:val="auto"/>
          <w:sz w:val="24"/>
          <w:szCs w:val="24"/>
        </w:rPr>
        <w:t>Üniversitenin araştırma performansının ölçülmesi</w:t>
      </w:r>
      <w:r w:rsidR="008B779A" w:rsidRPr="004A7320">
        <w:rPr>
          <w:rFonts w:ascii="Times New Roman" w:hAnsi="Times New Roman"/>
          <w:color w:val="auto"/>
          <w:sz w:val="24"/>
          <w:szCs w:val="24"/>
        </w:rPr>
        <w:t xml:space="preserve"> ve</w:t>
      </w:r>
      <w:r w:rsidRPr="004A7320">
        <w:rPr>
          <w:rFonts w:ascii="Times New Roman" w:hAnsi="Times New Roman"/>
          <w:color w:val="auto"/>
          <w:sz w:val="24"/>
          <w:szCs w:val="24"/>
        </w:rPr>
        <w:t xml:space="preserve"> değerlendirilmes</w:t>
      </w:r>
      <w:r w:rsidR="00706348" w:rsidRPr="004A7320">
        <w:rPr>
          <w:rFonts w:ascii="Times New Roman" w:hAnsi="Times New Roman"/>
          <w:color w:val="auto"/>
          <w:sz w:val="24"/>
          <w:szCs w:val="24"/>
        </w:rPr>
        <w:t>iyle ilgili faaliyetler yürütmek.</w:t>
      </w:r>
    </w:p>
    <w:p w14:paraId="6E3637AD" w14:textId="22068F2C" w:rsidR="004E5704" w:rsidRPr="004A7320" w:rsidRDefault="004B1561" w:rsidP="00F065A7">
      <w:pPr>
        <w:pStyle w:val="NormalWeb"/>
        <w:numPr>
          <w:ilvl w:val="0"/>
          <w:numId w:val="4"/>
        </w:numPr>
        <w:tabs>
          <w:tab w:val="left" w:pos="993"/>
        </w:tabs>
        <w:spacing w:before="0" w:beforeAutospacing="0" w:after="0" w:afterAutospacing="0" w:line="276" w:lineRule="auto"/>
        <w:ind w:left="142" w:firstLine="567"/>
        <w:rPr>
          <w:rFonts w:ascii="Times New Roman" w:hAnsi="Times New Roman"/>
          <w:color w:val="auto"/>
          <w:sz w:val="24"/>
          <w:szCs w:val="24"/>
        </w:rPr>
      </w:pPr>
      <w:r w:rsidRPr="004A7320">
        <w:rPr>
          <w:rFonts w:ascii="Times New Roman" w:hAnsi="Times New Roman"/>
          <w:color w:val="auto"/>
          <w:sz w:val="24"/>
          <w:szCs w:val="24"/>
        </w:rPr>
        <w:t>Yükseköğretim Kurumları Bilimsel Araştırma Projeleri Hakkındaki Yönetmelik kapsamında, Rektör tarafından verilen d</w:t>
      </w:r>
      <w:r w:rsidR="00706348" w:rsidRPr="004A7320">
        <w:rPr>
          <w:rFonts w:ascii="Times New Roman" w:hAnsi="Times New Roman"/>
          <w:color w:val="auto"/>
          <w:sz w:val="24"/>
          <w:szCs w:val="24"/>
        </w:rPr>
        <w:t>iğer görevleri yerine getirmek.</w:t>
      </w:r>
    </w:p>
    <w:p w14:paraId="3102CB94" w14:textId="77777777" w:rsidR="00C54A59" w:rsidRPr="004A7320" w:rsidRDefault="00C54A59" w:rsidP="00BA60D4">
      <w:pPr>
        <w:pStyle w:val="NormalWeb"/>
        <w:spacing w:before="0" w:beforeAutospacing="0" w:after="0" w:afterAutospacing="0" w:line="276" w:lineRule="auto"/>
        <w:jc w:val="both"/>
        <w:rPr>
          <w:rFonts w:ascii="Times New Roman" w:hAnsi="Times New Roman"/>
          <w:b/>
          <w:color w:val="auto"/>
          <w:sz w:val="24"/>
          <w:szCs w:val="24"/>
        </w:rPr>
      </w:pPr>
    </w:p>
    <w:p w14:paraId="5348BD9D" w14:textId="561395D0" w:rsidR="00A92E73" w:rsidRPr="004A7320" w:rsidRDefault="00A92E73" w:rsidP="000346C1">
      <w:pPr>
        <w:pStyle w:val="NormalWeb"/>
        <w:spacing w:before="0" w:beforeAutospacing="0" w:after="120" w:afterAutospacing="0" w:line="276" w:lineRule="auto"/>
        <w:jc w:val="both"/>
        <w:rPr>
          <w:rFonts w:ascii="Times New Roman" w:hAnsi="Times New Roman"/>
          <w:b/>
          <w:color w:val="auto"/>
          <w:sz w:val="24"/>
          <w:szCs w:val="24"/>
        </w:rPr>
      </w:pPr>
      <w:r w:rsidRPr="004A7320">
        <w:rPr>
          <w:rFonts w:ascii="Times New Roman" w:hAnsi="Times New Roman"/>
          <w:b/>
          <w:color w:val="auto"/>
          <w:sz w:val="24"/>
          <w:szCs w:val="24"/>
        </w:rPr>
        <w:t>B</w:t>
      </w:r>
      <w:r w:rsidR="002943A3" w:rsidRPr="004A7320">
        <w:rPr>
          <w:rFonts w:ascii="Times New Roman" w:hAnsi="Times New Roman"/>
          <w:b/>
          <w:color w:val="auto"/>
          <w:sz w:val="24"/>
          <w:szCs w:val="24"/>
        </w:rPr>
        <w:t xml:space="preserve">AP </w:t>
      </w:r>
      <w:r w:rsidR="00F40B15" w:rsidRPr="004A7320">
        <w:rPr>
          <w:rFonts w:ascii="Times New Roman" w:hAnsi="Times New Roman"/>
          <w:b/>
          <w:color w:val="auto"/>
          <w:sz w:val="24"/>
          <w:szCs w:val="24"/>
        </w:rPr>
        <w:t>koordinasyon birimi koordinatörü</w:t>
      </w:r>
    </w:p>
    <w:p w14:paraId="289F0980" w14:textId="456F78CF" w:rsidR="00A92E73" w:rsidRPr="004A7320" w:rsidRDefault="002943A3" w:rsidP="00BA60D4">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b/>
          <w:color w:val="auto"/>
          <w:sz w:val="24"/>
          <w:szCs w:val="24"/>
        </w:rPr>
        <w:t xml:space="preserve">Madde </w:t>
      </w:r>
      <w:r w:rsidR="00D22362" w:rsidRPr="004A7320">
        <w:rPr>
          <w:rFonts w:ascii="Times New Roman" w:hAnsi="Times New Roman"/>
          <w:b/>
          <w:color w:val="auto"/>
          <w:sz w:val="24"/>
          <w:szCs w:val="24"/>
        </w:rPr>
        <w:t>7</w:t>
      </w:r>
      <w:r w:rsidR="00E17668" w:rsidRPr="004A7320">
        <w:rPr>
          <w:rFonts w:ascii="Times New Roman" w:hAnsi="Times New Roman"/>
          <w:b/>
          <w:color w:val="auto"/>
          <w:sz w:val="24"/>
          <w:szCs w:val="24"/>
        </w:rPr>
        <w:t>-</w:t>
      </w:r>
      <w:r w:rsidRPr="004A7320">
        <w:rPr>
          <w:rFonts w:ascii="Times New Roman" w:hAnsi="Times New Roman"/>
          <w:b/>
          <w:color w:val="auto"/>
          <w:sz w:val="24"/>
          <w:szCs w:val="24"/>
        </w:rPr>
        <w:t xml:space="preserve"> </w:t>
      </w:r>
      <w:r w:rsidR="00C470AB" w:rsidRPr="004A7320">
        <w:rPr>
          <w:rFonts w:ascii="Times New Roman" w:hAnsi="Times New Roman"/>
          <w:color w:val="auto"/>
          <w:sz w:val="24"/>
          <w:szCs w:val="24"/>
        </w:rPr>
        <w:t>(1) BAP Koordinasyon Birimi Koordinatörü, BAP Koordinasyon Birimi faaliyetlerinin</w:t>
      </w:r>
      <w:r w:rsidR="00C54BAE" w:rsidRPr="004A7320">
        <w:rPr>
          <w:rFonts w:ascii="Times New Roman" w:hAnsi="Times New Roman"/>
          <w:color w:val="auto"/>
          <w:sz w:val="24"/>
          <w:szCs w:val="24"/>
        </w:rPr>
        <w:t xml:space="preserve"> </w:t>
      </w:r>
      <w:r w:rsidR="00F34755" w:rsidRPr="004A7320">
        <w:rPr>
          <w:rFonts w:ascii="Times New Roman" w:hAnsi="Times New Roman"/>
          <w:color w:val="auto"/>
          <w:sz w:val="24"/>
          <w:szCs w:val="24"/>
        </w:rPr>
        <w:t>Dokuz Eylül</w:t>
      </w:r>
      <w:r w:rsidR="00C470AB" w:rsidRPr="004A7320">
        <w:rPr>
          <w:rFonts w:ascii="Times New Roman" w:hAnsi="Times New Roman"/>
          <w:color w:val="auto"/>
          <w:sz w:val="24"/>
          <w:szCs w:val="24"/>
        </w:rPr>
        <w:t xml:space="preserve"> Üniversitesi adına yürütülmesinden sorumlu öğretim üyesidir. BAP </w:t>
      </w:r>
      <w:r w:rsidR="00C470AB" w:rsidRPr="004A7320">
        <w:rPr>
          <w:rFonts w:ascii="Times New Roman" w:hAnsi="Times New Roman"/>
          <w:color w:val="auto"/>
          <w:sz w:val="24"/>
          <w:szCs w:val="24"/>
        </w:rPr>
        <w:lastRenderedPageBreak/>
        <w:t xml:space="preserve">Koordinasyon Birimi Koordinatörü, alanında bilimsel </w:t>
      </w:r>
      <w:r w:rsidR="00D90654" w:rsidRPr="004A7320">
        <w:rPr>
          <w:rFonts w:ascii="Times New Roman" w:hAnsi="Times New Roman"/>
          <w:color w:val="auto"/>
          <w:sz w:val="24"/>
          <w:szCs w:val="24"/>
        </w:rPr>
        <w:t xml:space="preserve">çalışmaları </w:t>
      </w:r>
      <w:r w:rsidR="00C470AB" w:rsidRPr="004A7320">
        <w:rPr>
          <w:rFonts w:ascii="Times New Roman" w:hAnsi="Times New Roman"/>
          <w:color w:val="auto"/>
          <w:sz w:val="24"/>
          <w:szCs w:val="24"/>
        </w:rPr>
        <w:t>ile tanınan öğretim üyeleri arasından Rektör tarafından görevlendirilir ve Rektöre karşı sorumludur.</w:t>
      </w:r>
    </w:p>
    <w:p w14:paraId="783C48B1" w14:textId="77777777" w:rsidR="001A49A3" w:rsidRPr="004A7320" w:rsidRDefault="001A49A3" w:rsidP="00BA60D4">
      <w:pPr>
        <w:pStyle w:val="NormalWeb"/>
        <w:spacing w:before="0" w:beforeAutospacing="0" w:after="0" w:afterAutospacing="0" w:line="276" w:lineRule="auto"/>
        <w:jc w:val="both"/>
        <w:rPr>
          <w:rFonts w:ascii="Times New Roman" w:hAnsi="Times New Roman"/>
          <w:b/>
          <w:color w:val="auto"/>
          <w:sz w:val="24"/>
          <w:szCs w:val="24"/>
        </w:rPr>
      </w:pPr>
    </w:p>
    <w:p w14:paraId="3BBD9C4C" w14:textId="437F407D" w:rsidR="00A92E73" w:rsidRPr="004A7320" w:rsidRDefault="00F40B15" w:rsidP="000346C1">
      <w:pPr>
        <w:pStyle w:val="NormalWeb"/>
        <w:spacing w:before="0" w:beforeAutospacing="0" w:after="120" w:afterAutospacing="0" w:line="276" w:lineRule="auto"/>
        <w:jc w:val="both"/>
        <w:rPr>
          <w:rFonts w:ascii="Times New Roman" w:hAnsi="Times New Roman"/>
          <w:b/>
          <w:color w:val="auto"/>
          <w:sz w:val="24"/>
          <w:szCs w:val="24"/>
        </w:rPr>
      </w:pPr>
      <w:r w:rsidRPr="004A7320">
        <w:rPr>
          <w:rFonts w:ascii="Times New Roman" w:hAnsi="Times New Roman"/>
          <w:b/>
          <w:color w:val="auto"/>
          <w:sz w:val="24"/>
          <w:szCs w:val="24"/>
        </w:rPr>
        <w:t>Koordinatörün g</w:t>
      </w:r>
      <w:r w:rsidR="00A92E73" w:rsidRPr="004A7320">
        <w:rPr>
          <w:rFonts w:ascii="Times New Roman" w:hAnsi="Times New Roman"/>
          <w:b/>
          <w:color w:val="auto"/>
          <w:sz w:val="24"/>
          <w:szCs w:val="24"/>
        </w:rPr>
        <w:t>örevleri:</w:t>
      </w:r>
    </w:p>
    <w:p w14:paraId="7421DBF5" w14:textId="246CB518" w:rsidR="00CB66EE" w:rsidRPr="004A7320" w:rsidRDefault="00CB66EE" w:rsidP="00BA60D4">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b/>
          <w:color w:val="auto"/>
          <w:sz w:val="24"/>
          <w:szCs w:val="24"/>
        </w:rPr>
        <w:t xml:space="preserve">Madde </w:t>
      </w:r>
      <w:r w:rsidR="00697089" w:rsidRPr="004A7320">
        <w:rPr>
          <w:rFonts w:ascii="Times New Roman" w:hAnsi="Times New Roman"/>
          <w:b/>
          <w:color w:val="auto"/>
          <w:sz w:val="24"/>
          <w:szCs w:val="24"/>
        </w:rPr>
        <w:t>8</w:t>
      </w:r>
      <w:r w:rsidR="00E17668" w:rsidRPr="004A7320">
        <w:rPr>
          <w:rFonts w:ascii="Times New Roman" w:hAnsi="Times New Roman"/>
          <w:b/>
          <w:color w:val="auto"/>
          <w:sz w:val="24"/>
          <w:szCs w:val="24"/>
        </w:rPr>
        <w:t>-</w:t>
      </w:r>
      <w:r w:rsidRPr="004A7320">
        <w:rPr>
          <w:rFonts w:ascii="Times New Roman" w:hAnsi="Times New Roman"/>
          <w:color w:val="auto"/>
          <w:sz w:val="24"/>
          <w:szCs w:val="24"/>
        </w:rPr>
        <w:t xml:space="preserve"> </w:t>
      </w:r>
      <w:r w:rsidR="003B573F" w:rsidRPr="004A7320">
        <w:rPr>
          <w:rFonts w:ascii="Times New Roman" w:hAnsi="Times New Roman"/>
          <w:color w:val="auto"/>
          <w:sz w:val="24"/>
          <w:szCs w:val="24"/>
        </w:rPr>
        <w:t xml:space="preserve">(1) </w:t>
      </w:r>
      <w:r w:rsidRPr="004A7320">
        <w:rPr>
          <w:rFonts w:ascii="Times New Roman" w:hAnsi="Times New Roman"/>
          <w:color w:val="auto"/>
          <w:sz w:val="24"/>
          <w:szCs w:val="24"/>
        </w:rPr>
        <w:t xml:space="preserve">Koordinatör aşağıdaki görevleri yerine getirir: </w:t>
      </w:r>
    </w:p>
    <w:p w14:paraId="520049BA" w14:textId="77777777" w:rsidR="008A4B02" w:rsidRPr="004A7320" w:rsidRDefault="008A4B02" w:rsidP="00BA60D4">
      <w:pPr>
        <w:pStyle w:val="NormalWeb"/>
        <w:spacing w:before="0" w:beforeAutospacing="0" w:after="0" w:afterAutospacing="0" w:line="276" w:lineRule="auto"/>
        <w:rPr>
          <w:rFonts w:ascii="Times New Roman" w:hAnsi="Times New Roman"/>
          <w:color w:val="auto"/>
          <w:sz w:val="24"/>
          <w:szCs w:val="24"/>
        </w:rPr>
      </w:pPr>
    </w:p>
    <w:p w14:paraId="70194AFF" w14:textId="77777777" w:rsidR="00C470AB" w:rsidRPr="004A7320" w:rsidRDefault="00C470AB" w:rsidP="00D91DDA">
      <w:pPr>
        <w:pStyle w:val="NormalWeb"/>
        <w:numPr>
          <w:ilvl w:val="0"/>
          <w:numId w:val="2"/>
        </w:numPr>
        <w:spacing w:before="0" w:beforeAutospacing="0" w:after="120" w:afterAutospacing="0" w:line="276" w:lineRule="auto"/>
        <w:rPr>
          <w:rFonts w:ascii="Times New Roman" w:hAnsi="Times New Roman"/>
          <w:color w:val="auto"/>
          <w:sz w:val="24"/>
          <w:szCs w:val="24"/>
        </w:rPr>
      </w:pPr>
      <w:r w:rsidRPr="004A7320">
        <w:rPr>
          <w:rFonts w:ascii="Times New Roman" w:hAnsi="Times New Roman"/>
          <w:color w:val="auto"/>
          <w:sz w:val="24"/>
          <w:szCs w:val="24"/>
        </w:rPr>
        <w:t>BAP Koordinasyon Biriminin program ve faaliyetlerini ilgili mevzuat, yönerge ve BAP Komisyonu kararları doğrultusunda düzenlemek ve yürütmek,</w:t>
      </w:r>
    </w:p>
    <w:p w14:paraId="155EFE18" w14:textId="77777777" w:rsidR="00C470AB" w:rsidRPr="004A7320" w:rsidRDefault="00C470AB" w:rsidP="00D91DDA">
      <w:pPr>
        <w:pStyle w:val="NormalWeb"/>
        <w:numPr>
          <w:ilvl w:val="0"/>
          <w:numId w:val="2"/>
        </w:numPr>
        <w:spacing w:before="0" w:beforeAutospacing="0" w:after="120" w:afterAutospacing="0" w:line="276" w:lineRule="auto"/>
        <w:rPr>
          <w:rFonts w:ascii="Times New Roman" w:hAnsi="Times New Roman"/>
          <w:color w:val="auto"/>
          <w:sz w:val="24"/>
          <w:szCs w:val="24"/>
        </w:rPr>
      </w:pPr>
      <w:r w:rsidRPr="004A7320">
        <w:rPr>
          <w:rFonts w:ascii="Times New Roman" w:hAnsi="Times New Roman"/>
          <w:color w:val="auto"/>
          <w:sz w:val="24"/>
          <w:szCs w:val="24"/>
        </w:rPr>
        <w:t xml:space="preserve">BAP Komisyonu Başkanı görevi başında bulunmadığı zamanlarda, </w:t>
      </w:r>
      <w:r w:rsidR="004060E7" w:rsidRPr="004A7320">
        <w:rPr>
          <w:rFonts w:ascii="Times New Roman" w:hAnsi="Times New Roman"/>
          <w:color w:val="auto"/>
          <w:sz w:val="24"/>
          <w:szCs w:val="24"/>
        </w:rPr>
        <w:t xml:space="preserve">Komisyon Başkanının bilgisi </w:t>
      </w:r>
      <w:proofErr w:type="gramStart"/>
      <w:r w:rsidR="004060E7" w:rsidRPr="004A7320">
        <w:rPr>
          <w:rFonts w:ascii="Times New Roman" w:hAnsi="Times New Roman"/>
          <w:color w:val="auto"/>
          <w:sz w:val="24"/>
          <w:szCs w:val="24"/>
        </w:rPr>
        <w:t>dahilinde</w:t>
      </w:r>
      <w:proofErr w:type="gramEnd"/>
      <w:r w:rsidR="004060E7" w:rsidRPr="004A7320">
        <w:rPr>
          <w:rFonts w:ascii="Times New Roman" w:hAnsi="Times New Roman"/>
          <w:color w:val="auto"/>
          <w:sz w:val="24"/>
          <w:szCs w:val="24"/>
        </w:rPr>
        <w:t xml:space="preserve"> </w:t>
      </w:r>
      <w:r w:rsidRPr="004A7320">
        <w:rPr>
          <w:rFonts w:ascii="Times New Roman" w:hAnsi="Times New Roman"/>
          <w:color w:val="auto"/>
          <w:sz w:val="24"/>
          <w:szCs w:val="24"/>
        </w:rPr>
        <w:t>Komisyon Başkanlığına vekâlet etmek,</w:t>
      </w:r>
    </w:p>
    <w:p w14:paraId="78469018" w14:textId="77777777" w:rsidR="00C470AB" w:rsidRPr="004A7320" w:rsidRDefault="00C470AB" w:rsidP="00D91DDA">
      <w:pPr>
        <w:pStyle w:val="NormalWeb"/>
        <w:numPr>
          <w:ilvl w:val="0"/>
          <w:numId w:val="2"/>
        </w:numPr>
        <w:spacing w:before="0" w:beforeAutospacing="0" w:after="120" w:afterAutospacing="0" w:line="276" w:lineRule="auto"/>
        <w:rPr>
          <w:rFonts w:ascii="Times New Roman" w:hAnsi="Times New Roman"/>
          <w:color w:val="auto"/>
          <w:sz w:val="24"/>
          <w:szCs w:val="24"/>
        </w:rPr>
      </w:pPr>
      <w:r w:rsidRPr="004A7320">
        <w:rPr>
          <w:rFonts w:ascii="Times New Roman" w:hAnsi="Times New Roman"/>
          <w:color w:val="auto"/>
          <w:sz w:val="24"/>
          <w:szCs w:val="24"/>
        </w:rPr>
        <w:t>Projelerle ilgili duyuruları hazırlamak, yazışmaları yapmak,</w:t>
      </w:r>
    </w:p>
    <w:p w14:paraId="4612DD75" w14:textId="77777777" w:rsidR="00C470AB" w:rsidRPr="004A7320" w:rsidRDefault="00C470AB" w:rsidP="00D91DDA">
      <w:pPr>
        <w:pStyle w:val="NormalWeb"/>
        <w:numPr>
          <w:ilvl w:val="0"/>
          <w:numId w:val="2"/>
        </w:numPr>
        <w:spacing w:before="0" w:beforeAutospacing="0" w:after="120" w:afterAutospacing="0" w:line="276" w:lineRule="auto"/>
        <w:rPr>
          <w:rFonts w:ascii="Times New Roman" w:hAnsi="Times New Roman"/>
          <w:color w:val="auto"/>
          <w:sz w:val="24"/>
          <w:szCs w:val="24"/>
        </w:rPr>
      </w:pPr>
      <w:r w:rsidRPr="004A7320">
        <w:rPr>
          <w:rFonts w:ascii="Times New Roman" w:hAnsi="Times New Roman"/>
          <w:color w:val="auto"/>
          <w:sz w:val="24"/>
          <w:szCs w:val="24"/>
        </w:rPr>
        <w:t>Komisyon toplantıları için gündemi hazırlamak,</w:t>
      </w:r>
    </w:p>
    <w:p w14:paraId="5CC6AB57" w14:textId="77777777" w:rsidR="00C470AB" w:rsidRPr="004A7320" w:rsidRDefault="00C470AB" w:rsidP="00D91DDA">
      <w:pPr>
        <w:pStyle w:val="NormalWeb"/>
        <w:numPr>
          <w:ilvl w:val="0"/>
          <w:numId w:val="2"/>
        </w:numPr>
        <w:spacing w:before="0" w:beforeAutospacing="0" w:after="120" w:afterAutospacing="0" w:line="276" w:lineRule="auto"/>
        <w:rPr>
          <w:rFonts w:ascii="Times New Roman" w:hAnsi="Times New Roman"/>
          <w:color w:val="auto"/>
          <w:sz w:val="24"/>
          <w:szCs w:val="24"/>
        </w:rPr>
      </w:pPr>
      <w:r w:rsidRPr="004A7320">
        <w:rPr>
          <w:rFonts w:ascii="Times New Roman" w:hAnsi="Times New Roman"/>
          <w:color w:val="auto"/>
          <w:sz w:val="24"/>
          <w:szCs w:val="24"/>
        </w:rPr>
        <w:t xml:space="preserve">Komisyon toplantılarında </w:t>
      </w:r>
      <w:proofErr w:type="gramStart"/>
      <w:r w:rsidRPr="004A7320">
        <w:rPr>
          <w:rFonts w:ascii="Times New Roman" w:hAnsi="Times New Roman"/>
          <w:color w:val="auto"/>
          <w:sz w:val="24"/>
          <w:szCs w:val="24"/>
        </w:rPr>
        <w:t>raportörlük</w:t>
      </w:r>
      <w:proofErr w:type="gramEnd"/>
      <w:r w:rsidRPr="004A7320">
        <w:rPr>
          <w:rFonts w:ascii="Times New Roman" w:hAnsi="Times New Roman"/>
          <w:color w:val="auto"/>
          <w:sz w:val="24"/>
          <w:szCs w:val="24"/>
        </w:rPr>
        <w:t xml:space="preserve"> yapmak,</w:t>
      </w:r>
    </w:p>
    <w:p w14:paraId="4CA820A4" w14:textId="77777777" w:rsidR="00C470AB" w:rsidRPr="004A7320" w:rsidRDefault="00C470AB" w:rsidP="00D91DDA">
      <w:pPr>
        <w:pStyle w:val="NormalWeb"/>
        <w:numPr>
          <w:ilvl w:val="0"/>
          <w:numId w:val="2"/>
        </w:numPr>
        <w:spacing w:before="0" w:beforeAutospacing="0" w:after="120" w:afterAutospacing="0" w:line="276" w:lineRule="auto"/>
        <w:rPr>
          <w:rFonts w:ascii="Times New Roman" w:hAnsi="Times New Roman"/>
          <w:color w:val="auto"/>
          <w:sz w:val="24"/>
          <w:szCs w:val="24"/>
        </w:rPr>
      </w:pPr>
      <w:r w:rsidRPr="004A7320">
        <w:rPr>
          <w:rFonts w:ascii="Times New Roman" w:hAnsi="Times New Roman"/>
          <w:color w:val="auto"/>
          <w:sz w:val="24"/>
          <w:szCs w:val="24"/>
        </w:rPr>
        <w:t>BAP Koordinasyon Birimi ve Komisyon faaliyetlerinde iletişim ve koordinasyonu sağlamak,</w:t>
      </w:r>
    </w:p>
    <w:p w14:paraId="68F90CF7" w14:textId="77777777" w:rsidR="00C470AB" w:rsidRPr="004A7320" w:rsidRDefault="00C470AB" w:rsidP="00D91DDA">
      <w:pPr>
        <w:pStyle w:val="NormalWeb"/>
        <w:numPr>
          <w:ilvl w:val="0"/>
          <w:numId w:val="2"/>
        </w:numPr>
        <w:spacing w:before="0" w:beforeAutospacing="0" w:after="120" w:afterAutospacing="0" w:line="276" w:lineRule="auto"/>
        <w:rPr>
          <w:rFonts w:ascii="Times New Roman" w:hAnsi="Times New Roman"/>
          <w:color w:val="auto"/>
          <w:sz w:val="24"/>
          <w:szCs w:val="24"/>
        </w:rPr>
      </w:pPr>
      <w:r w:rsidRPr="004A7320">
        <w:rPr>
          <w:rFonts w:ascii="Times New Roman" w:hAnsi="Times New Roman"/>
          <w:color w:val="auto"/>
          <w:sz w:val="24"/>
          <w:szCs w:val="24"/>
        </w:rPr>
        <w:t>Rektör ve</w:t>
      </w:r>
      <w:r w:rsidR="0077267E" w:rsidRPr="004A7320">
        <w:rPr>
          <w:rFonts w:ascii="Times New Roman" w:hAnsi="Times New Roman"/>
          <w:color w:val="auto"/>
          <w:sz w:val="24"/>
          <w:szCs w:val="24"/>
        </w:rPr>
        <w:t xml:space="preserve"> BAP Komisyonu Başkanına </w:t>
      </w:r>
      <w:r w:rsidRPr="004A7320">
        <w:rPr>
          <w:rFonts w:ascii="Times New Roman" w:hAnsi="Times New Roman"/>
          <w:color w:val="auto"/>
          <w:sz w:val="24"/>
          <w:szCs w:val="24"/>
        </w:rPr>
        <w:t>Birim çalışmaları hakkında dönemsel yazılı raporlar sunmak,</w:t>
      </w:r>
    </w:p>
    <w:p w14:paraId="35735452" w14:textId="77777777" w:rsidR="00C470AB" w:rsidRPr="004A7320" w:rsidRDefault="00C470AB" w:rsidP="00D91DDA">
      <w:pPr>
        <w:pStyle w:val="NormalWeb"/>
        <w:numPr>
          <w:ilvl w:val="0"/>
          <w:numId w:val="2"/>
        </w:numPr>
        <w:spacing w:before="0" w:beforeAutospacing="0" w:after="120" w:afterAutospacing="0" w:line="276" w:lineRule="auto"/>
        <w:rPr>
          <w:rFonts w:ascii="Times New Roman" w:hAnsi="Times New Roman"/>
          <w:color w:val="auto"/>
          <w:sz w:val="24"/>
          <w:szCs w:val="24"/>
        </w:rPr>
      </w:pPr>
      <w:r w:rsidRPr="004A7320">
        <w:rPr>
          <w:rFonts w:ascii="Times New Roman" w:hAnsi="Times New Roman"/>
          <w:color w:val="auto"/>
          <w:sz w:val="24"/>
          <w:szCs w:val="24"/>
        </w:rPr>
        <w:t xml:space="preserve">Proje satın alma işlemleri ile ilgili olarak </w:t>
      </w:r>
      <w:r w:rsidR="00EA2B8B" w:rsidRPr="004A7320">
        <w:rPr>
          <w:rFonts w:ascii="Times New Roman" w:hAnsi="Times New Roman"/>
          <w:color w:val="auto"/>
          <w:sz w:val="24"/>
          <w:szCs w:val="24"/>
        </w:rPr>
        <w:t>gerçekleştirme görevlisi atamak,</w:t>
      </w:r>
    </w:p>
    <w:p w14:paraId="2476998B" w14:textId="77777777" w:rsidR="00C470AB" w:rsidRPr="004A7320" w:rsidRDefault="003F462E" w:rsidP="00D91DDA">
      <w:pPr>
        <w:pStyle w:val="NormalWeb"/>
        <w:numPr>
          <w:ilvl w:val="0"/>
          <w:numId w:val="2"/>
        </w:numPr>
        <w:spacing w:before="0" w:beforeAutospacing="0" w:after="120" w:afterAutospacing="0" w:line="276" w:lineRule="auto"/>
        <w:rPr>
          <w:rFonts w:ascii="Times New Roman" w:hAnsi="Times New Roman"/>
          <w:color w:val="auto"/>
          <w:sz w:val="24"/>
          <w:szCs w:val="24"/>
        </w:rPr>
      </w:pPr>
      <w:r w:rsidRPr="004A7320">
        <w:rPr>
          <w:rFonts w:ascii="Times New Roman" w:hAnsi="Times New Roman"/>
          <w:color w:val="auto"/>
          <w:sz w:val="24"/>
          <w:szCs w:val="24"/>
        </w:rPr>
        <w:t>İlgili Yönetmelik hükümlerine uygun olarak projeler hakkında YÖKSİS’</w:t>
      </w:r>
      <w:r w:rsidR="006A7E1C" w:rsidRPr="004A7320">
        <w:rPr>
          <w:rFonts w:ascii="Times New Roman" w:hAnsi="Times New Roman"/>
          <w:color w:val="auto"/>
          <w:sz w:val="24"/>
          <w:szCs w:val="24"/>
        </w:rPr>
        <w:t xml:space="preserve"> </w:t>
      </w:r>
      <w:r w:rsidRPr="004A7320">
        <w:rPr>
          <w:rFonts w:ascii="Times New Roman" w:hAnsi="Times New Roman"/>
          <w:color w:val="auto"/>
          <w:sz w:val="24"/>
          <w:szCs w:val="24"/>
        </w:rPr>
        <w:t xml:space="preserve">e veri aktarılmasını sağlamak ve </w:t>
      </w:r>
      <w:r w:rsidR="00D90654" w:rsidRPr="004A7320">
        <w:rPr>
          <w:rFonts w:ascii="Times New Roman" w:hAnsi="Times New Roman"/>
          <w:color w:val="auto"/>
          <w:sz w:val="24"/>
          <w:szCs w:val="24"/>
        </w:rPr>
        <w:t xml:space="preserve">projelerin </w:t>
      </w:r>
      <w:r w:rsidRPr="004A7320">
        <w:rPr>
          <w:rFonts w:ascii="Times New Roman" w:hAnsi="Times New Roman"/>
          <w:color w:val="auto"/>
          <w:sz w:val="24"/>
          <w:szCs w:val="24"/>
        </w:rPr>
        <w:t>kamuoyuna duyurulma</w:t>
      </w:r>
      <w:r w:rsidR="00D90654" w:rsidRPr="004A7320">
        <w:rPr>
          <w:rFonts w:ascii="Times New Roman" w:hAnsi="Times New Roman"/>
          <w:color w:val="auto"/>
          <w:sz w:val="24"/>
          <w:szCs w:val="24"/>
        </w:rPr>
        <w:t>sını sağlamak</w:t>
      </w:r>
      <w:r w:rsidRPr="004A7320">
        <w:rPr>
          <w:rFonts w:ascii="Times New Roman" w:hAnsi="Times New Roman"/>
          <w:color w:val="auto"/>
          <w:sz w:val="24"/>
          <w:szCs w:val="24"/>
        </w:rPr>
        <w:t>.</w:t>
      </w:r>
    </w:p>
    <w:p w14:paraId="74ED3578" w14:textId="77777777" w:rsidR="00717C30" w:rsidRPr="004A7320" w:rsidRDefault="00717C30" w:rsidP="00717C30">
      <w:pPr>
        <w:pStyle w:val="NormalWeb"/>
        <w:spacing w:before="0" w:beforeAutospacing="0" w:after="0" w:afterAutospacing="0" w:line="276" w:lineRule="auto"/>
        <w:rPr>
          <w:rFonts w:ascii="Times New Roman" w:hAnsi="Times New Roman"/>
          <w:color w:val="auto"/>
          <w:sz w:val="24"/>
          <w:szCs w:val="24"/>
        </w:rPr>
      </w:pPr>
    </w:p>
    <w:p w14:paraId="4B2943D7" w14:textId="0936BEFB" w:rsidR="00717C30" w:rsidRPr="004A7320" w:rsidRDefault="00717C30" w:rsidP="00717C30">
      <w:pPr>
        <w:pStyle w:val="NormalWeb"/>
        <w:spacing w:before="0" w:beforeAutospacing="0" w:after="120" w:afterAutospacing="0" w:line="276" w:lineRule="auto"/>
        <w:jc w:val="both"/>
        <w:rPr>
          <w:rFonts w:ascii="Times New Roman" w:hAnsi="Times New Roman"/>
          <w:b/>
          <w:color w:val="auto"/>
          <w:sz w:val="24"/>
          <w:szCs w:val="24"/>
        </w:rPr>
      </w:pPr>
      <w:r w:rsidRPr="004A7320">
        <w:rPr>
          <w:rFonts w:ascii="Times New Roman" w:hAnsi="Times New Roman"/>
          <w:b/>
          <w:color w:val="auto"/>
          <w:sz w:val="24"/>
          <w:szCs w:val="24"/>
        </w:rPr>
        <w:t xml:space="preserve">BAP </w:t>
      </w:r>
      <w:r w:rsidR="00AF16C8" w:rsidRPr="004A7320">
        <w:rPr>
          <w:rFonts w:ascii="Times New Roman" w:hAnsi="Times New Roman"/>
          <w:b/>
          <w:color w:val="auto"/>
          <w:sz w:val="24"/>
          <w:szCs w:val="24"/>
        </w:rPr>
        <w:t>koordinasyon birimi koordinatör yardımcısı</w:t>
      </w:r>
    </w:p>
    <w:p w14:paraId="091C63B4" w14:textId="738808B8" w:rsidR="00717C30" w:rsidRPr="004A7320" w:rsidRDefault="00E17668" w:rsidP="00717C30">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b/>
          <w:color w:val="auto"/>
          <w:sz w:val="24"/>
          <w:szCs w:val="24"/>
        </w:rPr>
        <w:t>Madde 9-</w:t>
      </w:r>
      <w:r w:rsidR="00717C30" w:rsidRPr="004A7320">
        <w:rPr>
          <w:rFonts w:ascii="Times New Roman" w:hAnsi="Times New Roman"/>
          <w:color w:val="auto"/>
          <w:sz w:val="24"/>
          <w:szCs w:val="24"/>
        </w:rPr>
        <w:t xml:space="preserve"> (1) BAP Koordinasyon Birimi Koordinatörü tarafından önerilen ve Rektör tarafından görevlendirilen öğretim elemanıdır. BAP Koordinasyon Birimi Koordinatör Yardımcısı, Koordinatörün verdiği görevleri yerine getirmek suretiyle, Birim faaliyetlerinin verimli ve etkin bir şekilde yürütülmesinde Koordinatöre yardımcı olur.</w:t>
      </w:r>
    </w:p>
    <w:p w14:paraId="2129A6A4" w14:textId="77777777" w:rsidR="00717C30" w:rsidRPr="004A7320" w:rsidRDefault="00717C30" w:rsidP="00717C30">
      <w:pPr>
        <w:pStyle w:val="NormalWeb"/>
        <w:spacing w:before="0" w:beforeAutospacing="0" w:after="0" w:afterAutospacing="0" w:line="276" w:lineRule="auto"/>
        <w:jc w:val="both"/>
        <w:rPr>
          <w:rFonts w:ascii="Times New Roman" w:hAnsi="Times New Roman"/>
          <w:color w:val="auto"/>
          <w:sz w:val="24"/>
          <w:szCs w:val="24"/>
        </w:rPr>
      </w:pPr>
    </w:p>
    <w:p w14:paraId="55EAA889" w14:textId="77777777" w:rsidR="00717C30" w:rsidRPr="004A7320" w:rsidRDefault="00717C30" w:rsidP="00717C30">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(2) BAP Koordinasyon Birimi Koordinatör Yardımcısının görev süresi, Koordinatörün görev süresi ile sınırlıdır. Koordinatörün görevinden ayrılması halinde Koordinatör Yardımcısının görevi de kendiliğinden sona erer. Görev süresi biten Koordinatör Yardımcısı aynı usul ile yeniden görevlendirilebilir.</w:t>
      </w:r>
    </w:p>
    <w:p w14:paraId="26506A23" w14:textId="77777777" w:rsidR="00717C30" w:rsidRPr="004A7320" w:rsidRDefault="00717C30" w:rsidP="00717C30">
      <w:pPr>
        <w:pStyle w:val="NormalWeb"/>
        <w:spacing w:before="0" w:beforeAutospacing="0" w:after="0" w:afterAutospacing="0" w:line="276" w:lineRule="auto"/>
        <w:jc w:val="both"/>
        <w:rPr>
          <w:rFonts w:ascii="Times New Roman" w:hAnsi="Times New Roman"/>
          <w:color w:val="auto"/>
          <w:sz w:val="24"/>
          <w:szCs w:val="24"/>
        </w:rPr>
      </w:pPr>
    </w:p>
    <w:p w14:paraId="7604766F" w14:textId="77777777" w:rsidR="00717C30" w:rsidRPr="004A7320" w:rsidRDefault="00717C30" w:rsidP="002E1B5B">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(3) BAP Koordinasyon Birimi Koordinatör Yardımcısı; görev ve sorumluluklarını verimli bir şekilde yerine getirmemesi halinde, Koordinatörün önerisi üzerine Rektör tarafından görev süresi dolmadan görevden alınabilir.</w:t>
      </w:r>
    </w:p>
    <w:p w14:paraId="24408998" w14:textId="36B7FA7A" w:rsidR="00717C30" w:rsidRPr="004A7320" w:rsidRDefault="00717C30" w:rsidP="00BA60D4">
      <w:pPr>
        <w:pStyle w:val="NormalWeb"/>
        <w:spacing w:before="0" w:beforeAutospacing="0" w:after="0" w:afterAutospacing="0" w:line="276" w:lineRule="auto"/>
        <w:rPr>
          <w:rFonts w:ascii="Times New Roman" w:hAnsi="Times New Roman"/>
          <w:color w:val="auto"/>
          <w:sz w:val="24"/>
          <w:szCs w:val="24"/>
        </w:rPr>
      </w:pPr>
    </w:p>
    <w:p w14:paraId="4B10F6EE" w14:textId="1BF56B55" w:rsidR="00F40B15" w:rsidRPr="004A7320" w:rsidRDefault="00F40B15" w:rsidP="00BA60D4">
      <w:pPr>
        <w:pStyle w:val="NormalWeb"/>
        <w:spacing w:before="0" w:beforeAutospacing="0" w:after="0" w:afterAutospacing="0" w:line="276" w:lineRule="auto"/>
        <w:rPr>
          <w:rFonts w:ascii="Times New Roman" w:hAnsi="Times New Roman"/>
          <w:color w:val="auto"/>
          <w:sz w:val="24"/>
          <w:szCs w:val="24"/>
        </w:rPr>
      </w:pPr>
    </w:p>
    <w:p w14:paraId="31236C47" w14:textId="77777777" w:rsidR="00F40B15" w:rsidRPr="004A7320" w:rsidRDefault="00F40B15" w:rsidP="00BA60D4">
      <w:pPr>
        <w:pStyle w:val="NormalWeb"/>
        <w:spacing w:before="0" w:beforeAutospacing="0" w:after="0" w:afterAutospacing="0" w:line="276" w:lineRule="auto"/>
        <w:rPr>
          <w:rFonts w:ascii="Times New Roman" w:hAnsi="Times New Roman"/>
          <w:color w:val="auto"/>
          <w:sz w:val="24"/>
          <w:szCs w:val="24"/>
        </w:rPr>
      </w:pPr>
    </w:p>
    <w:p w14:paraId="5AEB5D11" w14:textId="77777777" w:rsidR="00717C30" w:rsidRPr="004A7320" w:rsidRDefault="00717C30" w:rsidP="00BA60D4">
      <w:pPr>
        <w:pStyle w:val="NormalWeb"/>
        <w:spacing w:before="0" w:beforeAutospacing="0" w:after="0" w:afterAutospacing="0" w:line="276" w:lineRule="auto"/>
        <w:rPr>
          <w:rFonts w:ascii="Times New Roman" w:hAnsi="Times New Roman"/>
          <w:color w:val="auto"/>
          <w:sz w:val="24"/>
          <w:szCs w:val="24"/>
        </w:rPr>
      </w:pPr>
    </w:p>
    <w:p w14:paraId="125E2EA5" w14:textId="0FA8C5F6" w:rsidR="00095676" w:rsidRPr="004A7320" w:rsidRDefault="00F40B15" w:rsidP="00BA60D4">
      <w:pPr>
        <w:pStyle w:val="NormalWeb"/>
        <w:spacing w:before="0" w:beforeAutospacing="0" w:after="0" w:afterAutospacing="0" w:line="276" w:lineRule="auto"/>
        <w:jc w:val="center"/>
        <w:rPr>
          <w:rFonts w:ascii="Times New Roman" w:hAnsi="Times New Roman"/>
          <w:b/>
          <w:color w:val="auto"/>
          <w:sz w:val="24"/>
          <w:szCs w:val="24"/>
        </w:rPr>
      </w:pPr>
      <w:r w:rsidRPr="004A7320">
        <w:rPr>
          <w:rFonts w:ascii="Times New Roman" w:hAnsi="Times New Roman"/>
          <w:b/>
          <w:color w:val="auto"/>
          <w:sz w:val="24"/>
          <w:szCs w:val="24"/>
        </w:rPr>
        <w:lastRenderedPageBreak/>
        <w:t xml:space="preserve">ÜÇÜNCÜ </w:t>
      </w:r>
      <w:r w:rsidR="00095676" w:rsidRPr="004A7320">
        <w:rPr>
          <w:rFonts w:ascii="Times New Roman" w:hAnsi="Times New Roman"/>
          <w:b/>
          <w:color w:val="auto"/>
          <w:sz w:val="24"/>
          <w:szCs w:val="24"/>
        </w:rPr>
        <w:t>BÖLÜM</w:t>
      </w:r>
    </w:p>
    <w:p w14:paraId="58BF328D" w14:textId="4017124E" w:rsidR="00F40B15" w:rsidRPr="004A7320" w:rsidRDefault="00F40B15" w:rsidP="00BA60D4">
      <w:pPr>
        <w:pStyle w:val="NormalWeb"/>
        <w:spacing w:before="0" w:beforeAutospacing="0" w:after="0" w:afterAutospacing="0" w:line="276" w:lineRule="auto"/>
        <w:jc w:val="center"/>
        <w:rPr>
          <w:rFonts w:ascii="Times New Roman" w:hAnsi="Times New Roman"/>
          <w:b/>
          <w:color w:val="auto"/>
          <w:sz w:val="24"/>
          <w:szCs w:val="24"/>
        </w:rPr>
      </w:pPr>
      <w:r w:rsidRPr="004A7320">
        <w:rPr>
          <w:rFonts w:ascii="Times New Roman" w:hAnsi="Times New Roman"/>
          <w:b/>
          <w:color w:val="auto"/>
          <w:sz w:val="24"/>
          <w:szCs w:val="24"/>
        </w:rPr>
        <w:t>Proje Türleri</w:t>
      </w:r>
      <w:r w:rsidR="00AF16C8" w:rsidRPr="004A7320">
        <w:rPr>
          <w:rFonts w:ascii="Times New Roman" w:hAnsi="Times New Roman"/>
          <w:b/>
          <w:color w:val="auto"/>
          <w:sz w:val="24"/>
          <w:szCs w:val="24"/>
        </w:rPr>
        <w:t>,</w:t>
      </w:r>
      <w:r w:rsidRPr="004A7320">
        <w:rPr>
          <w:rFonts w:ascii="Times New Roman" w:hAnsi="Times New Roman"/>
          <w:b/>
          <w:color w:val="auto"/>
          <w:sz w:val="24"/>
          <w:szCs w:val="24"/>
        </w:rPr>
        <w:t xml:space="preserve"> Başvuru ve Değerlendirme</w:t>
      </w:r>
    </w:p>
    <w:p w14:paraId="7EAF1948" w14:textId="77777777" w:rsidR="00F40B15" w:rsidRPr="004A7320" w:rsidRDefault="00F40B15" w:rsidP="00F40B15">
      <w:pPr>
        <w:pStyle w:val="NormalWeb"/>
        <w:spacing w:before="0" w:beforeAutospacing="0" w:after="0" w:afterAutospacing="0" w:line="276" w:lineRule="auto"/>
        <w:rPr>
          <w:rFonts w:ascii="Times New Roman" w:hAnsi="Times New Roman"/>
          <w:b/>
          <w:color w:val="auto"/>
          <w:sz w:val="24"/>
          <w:szCs w:val="24"/>
        </w:rPr>
      </w:pPr>
    </w:p>
    <w:p w14:paraId="4B195990" w14:textId="5942FD17" w:rsidR="00A92E73" w:rsidRPr="004A7320" w:rsidRDefault="00F40B15" w:rsidP="00F40B15">
      <w:pPr>
        <w:pStyle w:val="NormalWeb"/>
        <w:spacing w:before="0" w:beforeAutospacing="0" w:after="0" w:afterAutospacing="0" w:line="276" w:lineRule="auto"/>
        <w:rPr>
          <w:rFonts w:ascii="Times New Roman" w:hAnsi="Times New Roman"/>
          <w:b/>
          <w:color w:val="auto"/>
          <w:sz w:val="24"/>
          <w:szCs w:val="24"/>
        </w:rPr>
      </w:pPr>
      <w:r w:rsidRPr="004A7320">
        <w:rPr>
          <w:rFonts w:ascii="Times New Roman" w:hAnsi="Times New Roman"/>
          <w:b/>
          <w:color w:val="auto"/>
          <w:sz w:val="24"/>
          <w:szCs w:val="24"/>
        </w:rPr>
        <w:t>Proje türleri</w:t>
      </w:r>
    </w:p>
    <w:p w14:paraId="268DB5AB" w14:textId="112198B1" w:rsidR="006A7E1C" w:rsidRPr="004A7320" w:rsidRDefault="00A9723F" w:rsidP="00BA60D4">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b/>
          <w:color w:val="auto"/>
          <w:sz w:val="24"/>
          <w:szCs w:val="24"/>
        </w:rPr>
        <w:t xml:space="preserve">Madde </w:t>
      </w:r>
      <w:r w:rsidR="002E1B5B" w:rsidRPr="004A7320">
        <w:rPr>
          <w:rFonts w:ascii="Times New Roman" w:hAnsi="Times New Roman"/>
          <w:b/>
          <w:color w:val="auto"/>
          <w:sz w:val="24"/>
          <w:szCs w:val="24"/>
        </w:rPr>
        <w:t>10</w:t>
      </w:r>
      <w:r w:rsidR="00E17668" w:rsidRPr="004A7320">
        <w:rPr>
          <w:rFonts w:ascii="Times New Roman" w:hAnsi="Times New Roman"/>
          <w:b/>
          <w:color w:val="auto"/>
          <w:sz w:val="24"/>
          <w:szCs w:val="24"/>
        </w:rPr>
        <w:t>-</w:t>
      </w:r>
      <w:r w:rsidRPr="004A7320">
        <w:rPr>
          <w:rFonts w:ascii="Times New Roman" w:hAnsi="Times New Roman"/>
          <w:color w:val="auto"/>
          <w:sz w:val="24"/>
          <w:szCs w:val="24"/>
        </w:rPr>
        <w:t xml:space="preserve"> </w:t>
      </w:r>
      <w:r w:rsidR="006A7E1C" w:rsidRPr="004A7320">
        <w:rPr>
          <w:rFonts w:ascii="Times New Roman" w:hAnsi="Times New Roman"/>
          <w:color w:val="auto"/>
          <w:sz w:val="24"/>
          <w:szCs w:val="24"/>
        </w:rPr>
        <w:t xml:space="preserve">(1) </w:t>
      </w:r>
      <w:r w:rsidR="00AF16C8" w:rsidRPr="004A7320">
        <w:rPr>
          <w:rFonts w:ascii="Times New Roman" w:hAnsi="Times New Roman"/>
          <w:color w:val="auto"/>
          <w:sz w:val="24"/>
          <w:szCs w:val="24"/>
        </w:rPr>
        <w:t>BAP</w:t>
      </w:r>
      <w:r w:rsidR="006A7E1C" w:rsidRPr="004A7320">
        <w:rPr>
          <w:rFonts w:ascii="Times New Roman" w:hAnsi="Times New Roman"/>
          <w:color w:val="auto"/>
          <w:sz w:val="24"/>
          <w:szCs w:val="24"/>
        </w:rPr>
        <w:t xml:space="preserve"> Koordinasyon Birimi tarafından desteklenecek olan proje türleri; başvuru, yürütme ve sonuçlandırma koşulları ile uygulama esasları BAP Komisyonu tarafından belirlenir.</w:t>
      </w:r>
    </w:p>
    <w:p w14:paraId="257F181F" w14:textId="77777777" w:rsidR="006A7E1C" w:rsidRPr="004A7320" w:rsidRDefault="006A7E1C" w:rsidP="00BA60D4">
      <w:pPr>
        <w:pStyle w:val="NormalWeb"/>
        <w:spacing w:before="0" w:beforeAutospacing="0" w:after="0" w:afterAutospacing="0" w:line="276" w:lineRule="auto"/>
        <w:jc w:val="both"/>
        <w:rPr>
          <w:rFonts w:ascii="Times New Roman" w:hAnsi="Times New Roman"/>
          <w:color w:val="auto"/>
          <w:sz w:val="24"/>
          <w:szCs w:val="24"/>
        </w:rPr>
      </w:pPr>
    </w:p>
    <w:p w14:paraId="43002E1E" w14:textId="77777777" w:rsidR="00F40B15" w:rsidRPr="004A7320" w:rsidRDefault="006A7E1C" w:rsidP="006A7E1C">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 xml:space="preserve">(2) </w:t>
      </w:r>
      <w:r w:rsidR="00F40B15" w:rsidRPr="004A7320">
        <w:rPr>
          <w:rFonts w:ascii="Times New Roman" w:hAnsi="Times New Roman"/>
          <w:color w:val="auto"/>
          <w:sz w:val="24"/>
          <w:szCs w:val="24"/>
        </w:rPr>
        <w:t>BAP</w:t>
      </w:r>
      <w:r w:rsidRPr="004A7320">
        <w:rPr>
          <w:rFonts w:ascii="Times New Roman" w:hAnsi="Times New Roman"/>
          <w:color w:val="auto"/>
          <w:sz w:val="24"/>
          <w:szCs w:val="24"/>
        </w:rPr>
        <w:t xml:space="preserve"> Koordinasyon Birimi tarafından desteklenen proje türleri </w:t>
      </w:r>
      <w:r w:rsidR="00F40B15" w:rsidRPr="004A7320">
        <w:rPr>
          <w:rFonts w:ascii="Times New Roman" w:hAnsi="Times New Roman"/>
          <w:color w:val="auto"/>
          <w:sz w:val="24"/>
          <w:szCs w:val="24"/>
        </w:rPr>
        <w:t xml:space="preserve">şunlardır: </w:t>
      </w:r>
    </w:p>
    <w:p w14:paraId="4D8538F3" w14:textId="77777777" w:rsidR="00BE1C72" w:rsidRPr="004A7320" w:rsidRDefault="00BE1C72" w:rsidP="00BA60D4">
      <w:pPr>
        <w:pStyle w:val="NormalWeb"/>
        <w:spacing w:before="0" w:beforeAutospacing="0" w:after="0" w:afterAutospacing="0" w:line="276" w:lineRule="auto"/>
        <w:jc w:val="both"/>
        <w:rPr>
          <w:rFonts w:ascii="Times New Roman" w:hAnsi="Times New Roman"/>
          <w:color w:val="auto"/>
          <w:sz w:val="24"/>
          <w:szCs w:val="24"/>
        </w:rPr>
      </w:pPr>
    </w:p>
    <w:p w14:paraId="4E44A272" w14:textId="5F53820F" w:rsidR="00571D3F" w:rsidRPr="004A7320" w:rsidRDefault="002555AB" w:rsidP="00D91DDA">
      <w:pPr>
        <w:pStyle w:val="NormalWeb"/>
        <w:numPr>
          <w:ilvl w:val="0"/>
          <w:numId w:val="14"/>
        </w:numPr>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 xml:space="preserve">Genel </w:t>
      </w:r>
      <w:r w:rsidR="00FF537B" w:rsidRPr="004A7320">
        <w:rPr>
          <w:rFonts w:ascii="Times New Roman" w:hAnsi="Times New Roman"/>
          <w:color w:val="auto"/>
          <w:sz w:val="24"/>
          <w:szCs w:val="24"/>
        </w:rPr>
        <w:t xml:space="preserve">araştırma projeleri </w:t>
      </w:r>
      <w:r w:rsidR="00A35D4F" w:rsidRPr="004A7320">
        <w:rPr>
          <w:rFonts w:ascii="Times New Roman" w:hAnsi="Times New Roman"/>
          <w:color w:val="auto"/>
          <w:sz w:val="24"/>
          <w:szCs w:val="24"/>
        </w:rPr>
        <w:t>(</w:t>
      </w:r>
      <w:r w:rsidRPr="004A7320">
        <w:rPr>
          <w:rFonts w:ascii="Times New Roman" w:hAnsi="Times New Roman"/>
          <w:color w:val="auto"/>
          <w:sz w:val="24"/>
          <w:szCs w:val="24"/>
        </w:rPr>
        <w:t>G</w:t>
      </w:r>
      <w:r w:rsidR="00A35D4F" w:rsidRPr="004A7320">
        <w:rPr>
          <w:rFonts w:ascii="Times New Roman" w:hAnsi="Times New Roman"/>
          <w:color w:val="auto"/>
          <w:sz w:val="24"/>
          <w:szCs w:val="24"/>
        </w:rPr>
        <w:t>AP)</w:t>
      </w:r>
      <w:r w:rsidR="00E90B13" w:rsidRPr="004A7320">
        <w:rPr>
          <w:rFonts w:ascii="Times New Roman" w:hAnsi="Times New Roman"/>
          <w:color w:val="auto"/>
          <w:sz w:val="24"/>
          <w:szCs w:val="24"/>
        </w:rPr>
        <w:t>:</w:t>
      </w:r>
      <w:r w:rsidR="00C54BAE" w:rsidRPr="004A7320">
        <w:rPr>
          <w:rFonts w:ascii="Times New Roman" w:hAnsi="Times New Roman"/>
          <w:color w:val="auto"/>
          <w:sz w:val="24"/>
          <w:szCs w:val="24"/>
        </w:rPr>
        <w:t xml:space="preserve"> </w:t>
      </w:r>
      <w:r w:rsidR="00F34755" w:rsidRPr="004A7320">
        <w:rPr>
          <w:rFonts w:ascii="Times New Roman" w:hAnsi="Times New Roman"/>
          <w:color w:val="auto"/>
          <w:sz w:val="24"/>
          <w:szCs w:val="24"/>
        </w:rPr>
        <w:t>Dokuz Eylül</w:t>
      </w:r>
      <w:r w:rsidR="00E90B13" w:rsidRPr="004A7320">
        <w:rPr>
          <w:rFonts w:ascii="Times New Roman" w:hAnsi="Times New Roman"/>
          <w:color w:val="auto"/>
          <w:sz w:val="24"/>
          <w:szCs w:val="24"/>
        </w:rPr>
        <w:t xml:space="preserve"> Üniversitesi öğretim üyeleri ile doktora, tıpta uzmanlık</w:t>
      </w:r>
      <w:r w:rsidR="00D22362" w:rsidRPr="004A7320">
        <w:rPr>
          <w:rFonts w:ascii="Times New Roman" w:hAnsi="Times New Roman"/>
          <w:color w:val="auto"/>
          <w:sz w:val="24"/>
          <w:szCs w:val="24"/>
        </w:rPr>
        <w:t xml:space="preserve">, </w:t>
      </w:r>
      <w:r w:rsidR="00E90B13" w:rsidRPr="004A7320">
        <w:rPr>
          <w:rFonts w:ascii="Times New Roman" w:hAnsi="Times New Roman"/>
          <w:color w:val="auto"/>
          <w:sz w:val="24"/>
          <w:szCs w:val="24"/>
        </w:rPr>
        <w:t xml:space="preserve">sanatta yeterlik </w:t>
      </w:r>
      <w:r w:rsidR="002330E6" w:rsidRPr="004A7320">
        <w:rPr>
          <w:rFonts w:ascii="Times New Roman" w:hAnsi="Times New Roman"/>
          <w:color w:val="auto"/>
          <w:sz w:val="24"/>
          <w:szCs w:val="24"/>
        </w:rPr>
        <w:t xml:space="preserve">veya eşdeğer uzmanlık </w:t>
      </w:r>
      <w:r w:rsidR="00E90B13" w:rsidRPr="004A7320">
        <w:rPr>
          <w:rFonts w:ascii="Times New Roman" w:hAnsi="Times New Roman"/>
          <w:color w:val="auto"/>
          <w:sz w:val="24"/>
          <w:szCs w:val="24"/>
        </w:rPr>
        <w:t xml:space="preserve">eğitimini tamamlamış araştırmacıların </w:t>
      </w:r>
      <w:r w:rsidR="00091225" w:rsidRPr="004A7320">
        <w:rPr>
          <w:rFonts w:ascii="Times New Roman" w:hAnsi="Times New Roman"/>
          <w:color w:val="auto"/>
          <w:sz w:val="24"/>
          <w:szCs w:val="24"/>
        </w:rPr>
        <w:t xml:space="preserve">kişisel veya disiplinler arası </w:t>
      </w:r>
      <w:r w:rsidR="00571D3F" w:rsidRPr="004A7320">
        <w:rPr>
          <w:rFonts w:ascii="Times New Roman" w:hAnsi="Times New Roman"/>
          <w:color w:val="auto"/>
          <w:sz w:val="24"/>
          <w:szCs w:val="24"/>
        </w:rPr>
        <w:t xml:space="preserve">bilimsel araştırma ve geliştirme faaliyetlerini içeren </w:t>
      </w:r>
      <w:r w:rsidR="00E90B13" w:rsidRPr="004A7320">
        <w:rPr>
          <w:rFonts w:ascii="Times New Roman" w:hAnsi="Times New Roman"/>
          <w:color w:val="auto"/>
          <w:sz w:val="24"/>
          <w:szCs w:val="24"/>
        </w:rPr>
        <w:t>projelerdir.</w:t>
      </w:r>
      <w:r w:rsidR="00816945" w:rsidRPr="004A7320">
        <w:rPr>
          <w:rFonts w:ascii="Times New Roman" w:hAnsi="Times New Roman"/>
          <w:color w:val="auto"/>
          <w:sz w:val="24"/>
          <w:szCs w:val="24"/>
        </w:rPr>
        <w:t xml:space="preserve"> GAP için proje yürütücüsünün verebileceği proje sayısı başvuru tarihinden itibaren her üç yılda bir olması; üç yıldan daha kısa sürede tekrar başvuru yapacak yürütücülerden ise </w:t>
      </w:r>
      <w:proofErr w:type="spellStart"/>
      <w:r w:rsidR="00816945" w:rsidRPr="004A7320">
        <w:rPr>
          <w:rFonts w:ascii="Times New Roman" w:hAnsi="Times New Roman"/>
          <w:color w:val="auto"/>
          <w:sz w:val="24"/>
          <w:szCs w:val="24"/>
        </w:rPr>
        <w:t>Tübitak</w:t>
      </w:r>
      <w:proofErr w:type="spellEnd"/>
      <w:r w:rsidR="00816945" w:rsidRPr="004A7320">
        <w:rPr>
          <w:rFonts w:ascii="Times New Roman" w:hAnsi="Times New Roman"/>
          <w:color w:val="auto"/>
          <w:sz w:val="24"/>
          <w:szCs w:val="24"/>
        </w:rPr>
        <w:t xml:space="preserve"> 1002 projelerinden C puanı alması koşulu </w:t>
      </w:r>
      <w:proofErr w:type="gramStart"/>
      <w:r w:rsidR="00816945" w:rsidRPr="004A7320">
        <w:rPr>
          <w:rFonts w:ascii="Times New Roman" w:hAnsi="Times New Roman"/>
          <w:color w:val="auto"/>
          <w:sz w:val="24"/>
          <w:szCs w:val="24"/>
        </w:rPr>
        <w:t>dahilinde</w:t>
      </w:r>
      <w:proofErr w:type="gramEnd"/>
      <w:r w:rsidR="00816945" w:rsidRPr="004A7320">
        <w:rPr>
          <w:rFonts w:ascii="Times New Roman" w:hAnsi="Times New Roman"/>
          <w:color w:val="auto"/>
          <w:sz w:val="24"/>
          <w:szCs w:val="24"/>
        </w:rPr>
        <w:t xml:space="preserve"> destek verilecektir.</w:t>
      </w:r>
    </w:p>
    <w:p w14:paraId="357F2EE8" w14:textId="77777777" w:rsidR="00407156" w:rsidRPr="004A7320" w:rsidRDefault="00407156" w:rsidP="00407156">
      <w:pPr>
        <w:pStyle w:val="NormalWeb"/>
        <w:spacing w:before="0" w:beforeAutospacing="0" w:after="0" w:afterAutospacing="0" w:line="276" w:lineRule="auto"/>
        <w:ind w:left="720"/>
        <w:jc w:val="both"/>
        <w:rPr>
          <w:rFonts w:ascii="Times New Roman" w:hAnsi="Times New Roman"/>
          <w:color w:val="auto"/>
          <w:sz w:val="24"/>
          <w:szCs w:val="24"/>
        </w:rPr>
      </w:pPr>
    </w:p>
    <w:p w14:paraId="13CE5F17" w14:textId="09B795AE" w:rsidR="002E6306" w:rsidRPr="004A7320" w:rsidRDefault="00CE4AC7" w:rsidP="00AD2489">
      <w:pPr>
        <w:numPr>
          <w:ilvl w:val="0"/>
          <w:numId w:val="14"/>
        </w:numPr>
        <w:autoSpaceDE w:val="0"/>
        <w:autoSpaceDN w:val="0"/>
        <w:adjustRightInd w:val="0"/>
        <w:spacing w:after="0"/>
        <w:jc w:val="both"/>
        <w:rPr>
          <w:rFonts w:ascii="Times New Roman" w:hAnsi="Times New Roman"/>
          <w:sz w:val="24"/>
          <w:szCs w:val="24"/>
        </w:rPr>
      </w:pPr>
      <w:r w:rsidRPr="004A7320">
        <w:rPr>
          <w:rFonts w:ascii="Times New Roman" w:eastAsia="Times New Roman" w:hAnsi="Times New Roman"/>
          <w:sz w:val="24"/>
          <w:szCs w:val="24"/>
          <w:lang w:eastAsia="tr-TR"/>
        </w:rPr>
        <w:t xml:space="preserve">Çok </w:t>
      </w:r>
      <w:r w:rsidR="00FF537B" w:rsidRPr="004A7320">
        <w:rPr>
          <w:rFonts w:ascii="Times New Roman" w:eastAsia="Times New Roman" w:hAnsi="Times New Roman"/>
          <w:sz w:val="24"/>
          <w:szCs w:val="24"/>
          <w:lang w:eastAsia="tr-TR"/>
        </w:rPr>
        <w:t>disiplinli araştırma projeleri</w:t>
      </w:r>
      <w:r w:rsidRPr="004A7320">
        <w:rPr>
          <w:rFonts w:ascii="Times New Roman" w:eastAsia="Times New Roman" w:hAnsi="Times New Roman"/>
          <w:sz w:val="24"/>
          <w:szCs w:val="24"/>
          <w:lang w:eastAsia="tr-TR"/>
        </w:rPr>
        <w:t xml:space="preserve"> (ÇAP)</w:t>
      </w:r>
      <w:proofErr w:type="gramStart"/>
      <w:r w:rsidRPr="004A7320">
        <w:rPr>
          <w:rFonts w:ascii="Times New Roman" w:eastAsia="Times New Roman" w:hAnsi="Times New Roman"/>
          <w:sz w:val="24"/>
          <w:szCs w:val="24"/>
          <w:lang w:eastAsia="tr-TR"/>
        </w:rPr>
        <w:t>:</w:t>
      </w:r>
      <w:r w:rsidRPr="004A7320">
        <w:rPr>
          <w:rFonts w:ascii="Times New Roman" w:hAnsi="Times New Roman"/>
          <w:sz w:val="24"/>
          <w:szCs w:val="24"/>
        </w:rPr>
        <w:t>.</w:t>
      </w:r>
      <w:proofErr w:type="gramEnd"/>
      <w:r w:rsidR="00AD2489" w:rsidRPr="004A7320">
        <w:rPr>
          <w:rFonts w:ascii="Times New Roman" w:hAnsi="Times New Roman"/>
          <w:sz w:val="24"/>
          <w:szCs w:val="24"/>
        </w:rPr>
        <w:t xml:space="preserve">Dokuz Eylül Üniversitesinden farklı disiplinlerden en az iki bölüm veya tıp-sağlık alanında iki farklı anabilim dalından birden fazla öğretim üyesinin birlikte hazırlayacağı araştırma projeleridir. ÇAP, Teknoloji Hazırlık Seviyesi 1-4 olan projeler için yapılandırılmıştır ve proje sonuçlandığında Teknoloji Hazırlık Seviyesinin en az 1(bir) birim ilerletildiğinin </w:t>
      </w:r>
      <w:proofErr w:type="spellStart"/>
      <w:r w:rsidR="00AD2489" w:rsidRPr="004A7320">
        <w:rPr>
          <w:rFonts w:ascii="Times New Roman" w:hAnsi="Times New Roman"/>
          <w:sz w:val="24"/>
          <w:szCs w:val="24"/>
        </w:rPr>
        <w:t>dokümante</w:t>
      </w:r>
      <w:proofErr w:type="spellEnd"/>
      <w:r w:rsidR="00AD2489" w:rsidRPr="004A7320">
        <w:rPr>
          <w:rFonts w:ascii="Times New Roman" w:hAnsi="Times New Roman"/>
          <w:sz w:val="24"/>
          <w:szCs w:val="24"/>
        </w:rPr>
        <w:t xml:space="preserve"> edilmesi gerekir.</w:t>
      </w:r>
    </w:p>
    <w:p w14:paraId="65970125" w14:textId="77777777" w:rsidR="00CE4AC7" w:rsidRPr="004A7320" w:rsidRDefault="00CE4AC7" w:rsidP="00407156">
      <w:pPr>
        <w:spacing w:after="0"/>
        <w:rPr>
          <w:rFonts w:ascii="Times New Roman" w:hAnsi="Times New Roman"/>
          <w:sz w:val="24"/>
          <w:szCs w:val="24"/>
        </w:rPr>
      </w:pPr>
    </w:p>
    <w:p w14:paraId="6D13C5BA" w14:textId="2669D71F" w:rsidR="00E119EA" w:rsidRPr="004A7320" w:rsidRDefault="00E119EA" w:rsidP="008F463F">
      <w:pPr>
        <w:numPr>
          <w:ilvl w:val="0"/>
          <w:numId w:val="14"/>
        </w:numPr>
        <w:autoSpaceDE w:val="0"/>
        <w:autoSpaceDN w:val="0"/>
        <w:adjustRightInd w:val="0"/>
        <w:spacing w:after="0"/>
        <w:jc w:val="both"/>
        <w:rPr>
          <w:rFonts w:ascii="Times New Roman" w:hAnsi="Times New Roman"/>
          <w:sz w:val="24"/>
          <w:szCs w:val="24"/>
        </w:rPr>
      </w:pPr>
      <w:r w:rsidRPr="004A7320">
        <w:rPr>
          <w:rFonts w:ascii="Times New Roman" w:hAnsi="Times New Roman"/>
          <w:bCs/>
          <w:sz w:val="24"/>
          <w:szCs w:val="24"/>
          <w:lang w:eastAsia="tr-TR"/>
        </w:rPr>
        <w:t xml:space="preserve">Öncelikli </w:t>
      </w:r>
      <w:r w:rsidR="00FF537B" w:rsidRPr="004A7320">
        <w:rPr>
          <w:rFonts w:ascii="Times New Roman" w:hAnsi="Times New Roman"/>
          <w:bCs/>
          <w:sz w:val="24"/>
          <w:szCs w:val="24"/>
          <w:lang w:eastAsia="tr-TR"/>
        </w:rPr>
        <w:t xml:space="preserve">alan araştırma projeleri </w:t>
      </w:r>
      <w:r w:rsidRPr="004A7320">
        <w:rPr>
          <w:rFonts w:ascii="Times New Roman" w:hAnsi="Times New Roman"/>
          <w:bCs/>
          <w:sz w:val="24"/>
          <w:szCs w:val="24"/>
          <w:lang w:eastAsia="tr-TR"/>
        </w:rPr>
        <w:t xml:space="preserve">(ÖNAP): </w:t>
      </w:r>
      <w:r w:rsidR="008F463F" w:rsidRPr="004A7320">
        <w:rPr>
          <w:rFonts w:ascii="Times New Roman" w:hAnsi="Times New Roman"/>
          <w:bCs/>
          <w:sz w:val="24"/>
          <w:szCs w:val="24"/>
          <w:lang w:eastAsia="tr-TR"/>
        </w:rPr>
        <w:t xml:space="preserve">Cumhurbaşkanlığı Bilim, Teknoloji ve Yenilik Politikaları Kurulu’nun </w:t>
      </w:r>
      <w:r w:rsidR="001A6CE3" w:rsidRPr="004A7320">
        <w:rPr>
          <w:rFonts w:ascii="Times New Roman" w:hAnsi="Times New Roman"/>
          <w:bCs/>
          <w:sz w:val="24"/>
          <w:szCs w:val="24"/>
          <w:lang w:eastAsia="tr-TR"/>
        </w:rPr>
        <w:t xml:space="preserve">belirlediği öncelikli alanlar da dikkate alınarak </w:t>
      </w:r>
      <w:r w:rsidR="00901108" w:rsidRPr="004A7320">
        <w:rPr>
          <w:rFonts w:ascii="Times New Roman" w:hAnsi="Times New Roman"/>
          <w:bCs/>
          <w:sz w:val="24"/>
          <w:szCs w:val="24"/>
          <w:lang w:eastAsia="tr-TR"/>
        </w:rPr>
        <w:t xml:space="preserve">Senato </w:t>
      </w:r>
      <w:r w:rsidRPr="004A7320">
        <w:rPr>
          <w:rFonts w:ascii="Times New Roman" w:hAnsi="Times New Roman"/>
          <w:sz w:val="24"/>
          <w:szCs w:val="24"/>
          <w:lang w:eastAsia="tr-TR"/>
        </w:rPr>
        <w:t>tarafından belirlenmiş öncelikli alanlarda</w:t>
      </w:r>
      <w:r w:rsidR="00B07DD5" w:rsidRPr="004A7320">
        <w:rPr>
          <w:rFonts w:ascii="Times New Roman" w:hAnsi="Times New Roman"/>
          <w:sz w:val="24"/>
          <w:szCs w:val="24"/>
          <w:lang w:eastAsia="tr-TR"/>
        </w:rPr>
        <w:t xml:space="preserve"> </w:t>
      </w:r>
      <w:r w:rsidRPr="004A7320">
        <w:rPr>
          <w:rFonts w:ascii="Times New Roman" w:hAnsi="Times New Roman"/>
          <w:sz w:val="24"/>
          <w:szCs w:val="24"/>
          <w:lang w:eastAsia="tr-TR"/>
        </w:rPr>
        <w:t>diğer destek programlarından daha yüksek bütçe ile desteklene</w:t>
      </w:r>
      <w:r w:rsidR="006C7143" w:rsidRPr="004A7320">
        <w:rPr>
          <w:rFonts w:ascii="Times New Roman" w:hAnsi="Times New Roman"/>
          <w:sz w:val="24"/>
          <w:szCs w:val="24"/>
          <w:lang w:eastAsia="tr-TR"/>
        </w:rPr>
        <w:t>bilen</w:t>
      </w:r>
      <w:r w:rsidRPr="004A7320">
        <w:rPr>
          <w:rFonts w:ascii="Times New Roman" w:hAnsi="Times New Roman"/>
          <w:sz w:val="24"/>
          <w:szCs w:val="24"/>
          <w:lang w:eastAsia="tr-TR"/>
        </w:rPr>
        <w:t xml:space="preserve"> </w:t>
      </w:r>
      <w:r w:rsidR="00901108" w:rsidRPr="004A7320">
        <w:rPr>
          <w:rFonts w:ascii="Times New Roman" w:hAnsi="Times New Roman"/>
          <w:sz w:val="24"/>
          <w:szCs w:val="24"/>
          <w:lang w:eastAsia="tr-TR"/>
        </w:rPr>
        <w:t>disiplinler arası projelerdir</w:t>
      </w:r>
      <w:r w:rsidRPr="004A7320">
        <w:rPr>
          <w:rFonts w:ascii="Times New Roman" w:hAnsi="Times New Roman"/>
          <w:sz w:val="24"/>
          <w:szCs w:val="24"/>
          <w:lang w:eastAsia="tr-TR"/>
        </w:rPr>
        <w:t xml:space="preserve">. </w:t>
      </w:r>
      <w:r w:rsidR="00816945" w:rsidRPr="004A7320">
        <w:rPr>
          <w:rFonts w:ascii="Times New Roman" w:hAnsi="Times New Roman"/>
          <w:sz w:val="24"/>
          <w:szCs w:val="24"/>
          <w:lang w:eastAsia="tr-TR"/>
        </w:rPr>
        <w:t>. Bu kapsamdaki projelerin en az iki merkezli ve çok disiplinli olma koşulu vardır. Sağlık bilimlerinde anabilim/bilim dalları, diğer alanlarda bölümler ayrı merkez olarak değerlendirilecek, ancak bölüm ve fakülteler arası işbirlikleri tercih nedeni olacaktır. İlan edilen öncelikli alanlarda olmamasına rağmen, Dokuz Eylül Üniversitesi için önem arz eden ve yüksek katma değerli çıktı oluşturma potansiyeline sahip çok disiplinli projeler de bu kapsamda desteklenebilir.</w:t>
      </w:r>
    </w:p>
    <w:p w14:paraId="7DF173DA" w14:textId="28EEF3EF" w:rsidR="00867BB5" w:rsidRPr="004A7320" w:rsidRDefault="00867BB5" w:rsidP="00407156">
      <w:pPr>
        <w:spacing w:after="0"/>
        <w:rPr>
          <w:rFonts w:ascii="Times New Roman" w:hAnsi="Times New Roman"/>
          <w:sz w:val="24"/>
          <w:szCs w:val="24"/>
        </w:rPr>
      </w:pPr>
    </w:p>
    <w:p w14:paraId="3D264660" w14:textId="681B3F4C" w:rsidR="00CE4AC7" w:rsidRPr="004A7320" w:rsidRDefault="00CE4AC7" w:rsidP="00D91DDA">
      <w:pPr>
        <w:pStyle w:val="NormalWeb"/>
        <w:numPr>
          <w:ilvl w:val="0"/>
          <w:numId w:val="14"/>
        </w:numPr>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 xml:space="preserve">Lisansüstü </w:t>
      </w:r>
      <w:r w:rsidR="00FF537B" w:rsidRPr="004A7320">
        <w:rPr>
          <w:rFonts w:ascii="Times New Roman" w:hAnsi="Times New Roman"/>
          <w:color w:val="auto"/>
          <w:sz w:val="24"/>
          <w:szCs w:val="24"/>
        </w:rPr>
        <w:t xml:space="preserve">tez projeleri </w:t>
      </w:r>
      <w:r w:rsidRPr="004A7320">
        <w:rPr>
          <w:rFonts w:ascii="Times New Roman" w:hAnsi="Times New Roman"/>
          <w:color w:val="auto"/>
          <w:sz w:val="24"/>
          <w:szCs w:val="24"/>
        </w:rPr>
        <w:t>(TEZ): Lisansüstü tezlerini kapsayan, tez danışmanının yürütücülüğünde öğrencileri ile yürüt</w:t>
      </w:r>
      <w:r w:rsidR="001C6119" w:rsidRPr="004A7320">
        <w:rPr>
          <w:rFonts w:ascii="Times New Roman" w:hAnsi="Times New Roman"/>
          <w:color w:val="auto"/>
          <w:sz w:val="24"/>
          <w:szCs w:val="24"/>
        </w:rPr>
        <w:t>tükleri araştırma projeleridir.</w:t>
      </w:r>
    </w:p>
    <w:p w14:paraId="0066B056" w14:textId="77777777" w:rsidR="00CE4AC7" w:rsidRPr="004A7320" w:rsidRDefault="00CE4AC7" w:rsidP="00BA60D4">
      <w:pPr>
        <w:pStyle w:val="ListeParagraf"/>
        <w:spacing w:after="0"/>
        <w:rPr>
          <w:rFonts w:ascii="Times New Roman" w:hAnsi="Times New Roman"/>
          <w:sz w:val="24"/>
          <w:szCs w:val="24"/>
        </w:rPr>
      </w:pPr>
    </w:p>
    <w:p w14:paraId="7E879673" w14:textId="4ECFC113" w:rsidR="00CE4AC7" w:rsidRPr="004A7320" w:rsidRDefault="00FF537B" w:rsidP="00D91DDA">
      <w:pPr>
        <w:numPr>
          <w:ilvl w:val="0"/>
          <w:numId w:val="14"/>
        </w:numPr>
        <w:autoSpaceDE w:val="0"/>
        <w:autoSpaceDN w:val="0"/>
        <w:adjustRightInd w:val="0"/>
        <w:spacing w:after="0"/>
        <w:jc w:val="both"/>
        <w:rPr>
          <w:rFonts w:ascii="Times New Roman" w:eastAsia="Times New Roman" w:hAnsi="Times New Roman"/>
          <w:sz w:val="24"/>
          <w:szCs w:val="24"/>
          <w:lang w:eastAsia="tr-TR"/>
        </w:rPr>
      </w:pPr>
      <w:r w:rsidRPr="004A7320">
        <w:rPr>
          <w:rFonts w:ascii="Times New Roman" w:hAnsi="Times New Roman"/>
          <w:bCs/>
          <w:sz w:val="24"/>
          <w:szCs w:val="24"/>
        </w:rPr>
        <w:t>Güdümlü p</w:t>
      </w:r>
      <w:r w:rsidR="003D7378" w:rsidRPr="004A7320">
        <w:rPr>
          <w:rFonts w:ascii="Times New Roman" w:hAnsi="Times New Roman"/>
          <w:bCs/>
          <w:sz w:val="24"/>
          <w:szCs w:val="24"/>
        </w:rPr>
        <w:t>rojeler (GDM</w:t>
      </w:r>
      <w:r w:rsidR="00407156" w:rsidRPr="004A7320">
        <w:rPr>
          <w:rFonts w:ascii="Times New Roman" w:hAnsi="Times New Roman"/>
          <w:bCs/>
          <w:sz w:val="24"/>
          <w:szCs w:val="24"/>
        </w:rPr>
        <w:t>-Altyapı</w:t>
      </w:r>
      <w:r w:rsidR="003D7378" w:rsidRPr="004A7320">
        <w:rPr>
          <w:rFonts w:ascii="Times New Roman" w:hAnsi="Times New Roman"/>
          <w:bCs/>
          <w:sz w:val="24"/>
          <w:szCs w:val="24"/>
        </w:rPr>
        <w:t xml:space="preserve">): </w:t>
      </w:r>
      <w:r w:rsidR="003D7378" w:rsidRPr="004A7320">
        <w:rPr>
          <w:rFonts w:ascii="Times New Roman" w:hAnsi="Times New Roman"/>
          <w:sz w:val="24"/>
          <w:szCs w:val="24"/>
        </w:rPr>
        <w:t>BAP Komisyonunun, üniversitemiz ve/veya ülkemiz için önem arz eden konularda araştırma yapılması amacıyla konunun uzmanı bilim insanlarına hazırlatacağı veya konu ve koşullarını belirlemek suretiyle çağrılı olarak desteklenecek projelerdir.</w:t>
      </w:r>
    </w:p>
    <w:p w14:paraId="32A3B75C" w14:textId="77777777" w:rsidR="00C50B09" w:rsidRPr="004A7320" w:rsidRDefault="00C50B09" w:rsidP="00BA60D4">
      <w:pPr>
        <w:pStyle w:val="ListeParagraf"/>
        <w:spacing w:after="0"/>
        <w:rPr>
          <w:rFonts w:ascii="Times New Roman" w:hAnsi="Times New Roman"/>
          <w:sz w:val="24"/>
          <w:szCs w:val="24"/>
        </w:rPr>
      </w:pPr>
    </w:p>
    <w:p w14:paraId="4DBE16C4" w14:textId="5AD99734" w:rsidR="001C336D" w:rsidRPr="004A7320" w:rsidRDefault="009720CF" w:rsidP="00D91DDA">
      <w:pPr>
        <w:pStyle w:val="NormalWeb"/>
        <w:numPr>
          <w:ilvl w:val="0"/>
          <w:numId w:val="14"/>
        </w:numPr>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lastRenderedPageBreak/>
        <w:t xml:space="preserve">Katılımlı </w:t>
      </w:r>
      <w:r w:rsidR="00B778BB" w:rsidRPr="004A7320">
        <w:rPr>
          <w:rFonts w:ascii="Times New Roman" w:hAnsi="Times New Roman"/>
          <w:color w:val="auto"/>
          <w:sz w:val="24"/>
          <w:szCs w:val="24"/>
        </w:rPr>
        <w:t xml:space="preserve">araştırma projeleri </w:t>
      </w:r>
      <w:r w:rsidRPr="004A7320">
        <w:rPr>
          <w:rFonts w:ascii="Times New Roman" w:hAnsi="Times New Roman"/>
          <w:color w:val="auto"/>
          <w:sz w:val="24"/>
          <w:szCs w:val="24"/>
        </w:rPr>
        <w:t>(KAP): Üniversitemiz mensubu araştırmacıların ulusal veya uluslararası kurum ve kuruluşların katılımı ile hazırlayacakları araştırma projeleridir.</w:t>
      </w:r>
      <w:r w:rsidR="00816945" w:rsidRPr="004A7320">
        <w:rPr>
          <w:rFonts w:ascii="Times New Roman" w:hAnsi="Times New Roman"/>
          <w:color w:val="auto"/>
          <w:sz w:val="24"/>
          <w:szCs w:val="24"/>
        </w:rPr>
        <w:t xml:space="preserve"> Bu tür projelerde, işbirliği yapılan kuruluşun proje bütçesine belirli bir oranda katkıda bulunması, insan kaynağı desteği sağlaması ve/veya üniversitemizde bulunmayan araştırma altyapılarını proje kapsamında kullandırması gibi ayni veya nakdi katkı sağlaması beklenir.</w:t>
      </w:r>
    </w:p>
    <w:p w14:paraId="107C4EF3" w14:textId="77777777" w:rsidR="004F2C83" w:rsidRPr="004A7320" w:rsidRDefault="004F2C83" w:rsidP="00BA60D4">
      <w:pPr>
        <w:pStyle w:val="ListeParagraf"/>
        <w:spacing w:after="0"/>
        <w:rPr>
          <w:rFonts w:ascii="Times New Roman" w:hAnsi="Times New Roman"/>
          <w:sz w:val="24"/>
          <w:szCs w:val="24"/>
        </w:rPr>
      </w:pPr>
    </w:p>
    <w:p w14:paraId="0BED696B" w14:textId="2C09011D" w:rsidR="004F2C83" w:rsidRPr="004A7320" w:rsidRDefault="009720CF" w:rsidP="00D91DDA">
      <w:pPr>
        <w:pStyle w:val="NormalWeb"/>
        <w:numPr>
          <w:ilvl w:val="0"/>
          <w:numId w:val="14"/>
        </w:numPr>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 xml:space="preserve">Uluslararası </w:t>
      </w:r>
      <w:r w:rsidR="00B778BB" w:rsidRPr="004A7320">
        <w:rPr>
          <w:rFonts w:ascii="Times New Roman" w:hAnsi="Times New Roman"/>
          <w:color w:val="auto"/>
          <w:sz w:val="24"/>
          <w:szCs w:val="24"/>
        </w:rPr>
        <w:t xml:space="preserve">araştırma işbirliği projeleri </w:t>
      </w:r>
      <w:r w:rsidRPr="004A7320">
        <w:rPr>
          <w:rFonts w:ascii="Times New Roman" w:hAnsi="Times New Roman"/>
          <w:color w:val="auto"/>
          <w:sz w:val="24"/>
          <w:szCs w:val="24"/>
        </w:rPr>
        <w:t>(UİP): Üniversitemiz mensubu araştırmacıların uluslararası düzeyde tanınmış sıralama sistemlerinde dünyanın önde gelen üniversitelerinde</w:t>
      </w:r>
      <w:r w:rsidR="00461919" w:rsidRPr="004A7320">
        <w:rPr>
          <w:rFonts w:ascii="Times New Roman" w:hAnsi="Times New Roman"/>
          <w:color w:val="auto"/>
          <w:sz w:val="24"/>
          <w:szCs w:val="24"/>
        </w:rPr>
        <w:t>ki</w:t>
      </w:r>
      <w:r w:rsidRPr="004A7320">
        <w:rPr>
          <w:rFonts w:ascii="Times New Roman" w:hAnsi="Times New Roman"/>
          <w:color w:val="auto"/>
          <w:sz w:val="24"/>
          <w:szCs w:val="24"/>
        </w:rPr>
        <w:t xml:space="preserve"> veya alanında uluslararası düzeyde tanınan önemli araştırma merkez</w:t>
      </w:r>
      <w:r w:rsidR="00461919" w:rsidRPr="004A7320">
        <w:rPr>
          <w:rFonts w:ascii="Times New Roman" w:hAnsi="Times New Roman"/>
          <w:color w:val="auto"/>
          <w:sz w:val="24"/>
          <w:szCs w:val="24"/>
        </w:rPr>
        <w:t>lerindeki</w:t>
      </w:r>
      <w:r w:rsidRPr="004A7320">
        <w:rPr>
          <w:rFonts w:ascii="Times New Roman" w:hAnsi="Times New Roman"/>
          <w:color w:val="auto"/>
          <w:sz w:val="24"/>
          <w:szCs w:val="24"/>
        </w:rPr>
        <w:t xml:space="preserve"> araştırmacılarla işbirliği içerisinde yürütecekleri araştırma projeleridir.</w:t>
      </w:r>
    </w:p>
    <w:p w14:paraId="2DF1D6A2" w14:textId="77777777" w:rsidR="004F2C83" w:rsidRPr="004A7320" w:rsidRDefault="004F2C83" w:rsidP="00BA60D4">
      <w:pPr>
        <w:pStyle w:val="ListeParagraf"/>
        <w:spacing w:after="0"/>
        <w:rPr>
          <w:rFonts w:ascii="Times New Roman" w:hAnsi="Times New Roman"/>
          <w:sz w:val="24"/>
          <w:szCs w:val="24"/>
        </w:rPr>
      </w:pPr>
    </w:p>
    <w:p w14:paraId="31C3D780" w14:textId="609E8482" w:rsidR="004F2C83" w:rsidRPr="004A7320" w:rsidRDefault="003D7378" w:rsidP="00D91DDA">
      <w:pPr>
        <w:pStyle w:val="NormalWeb"/>
        <w:numPr>
          <w:ilvl w:val="0"/>
          <w:numId w:val="14"/>
        </w:numPr>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 xml:space="preserve">Kariyer </w:t>
      </w:r>
      <w:r w:rsidR="00B778BB" w:rsidRPr="004A7320">
        <w:rPr>
          <w:rFonts w:ascii="Times New Roman" w:hAnsi="Times New Roman"/>
          <w:color w:val="auto"/>
          <w:sz w:val="24"/>
          <w:szCs w:val="24"/>
        </w:rPr>
        <w:t xml:space="preserve">başlangıç destek projeleri </w:t>
      </w:r>
      <w:r w:rsidRPr="004A7320">
        <w:rPr>
          <w:rFonts w:ascii="Times New Roman" w:hAnsi="Times New Roman"/>
          <w:color w:val="auto"/>
          <w:sz w:val="24"/>
          <w:szCs w:val="24"/>
        </w:rPr>
        <w:t xml:space="preserve">(KBP): Doktora, tıpta uzmanlık, </w:t>
      </w:r>
      <w:r w:rsidR="002330E6" w:rsidRPr="004A7320">
        <w:rPr>
          <w:rFonts w:ascii="Times New Roman" w:hAnsi="Times New Roman"/>
          <w:color w:val="auto"/>
          <w:sz w:val="24"/>
          <w:szCs w:val="24"/>
        </w:rPr>
        <w:t>s</w:t>
      </w:r>
      <w:r w:rsidRPr="004A7320">
        <w:rPr>
          <w:rFonts w:ascii="Times New Roman" w:hAnsi="Times New Roman"/>
          <w:color w:val="auto"/>
          <w:sz w:val="24"/>
          <w:szCs w:val="24"/>
        </w:rPr>
        <w:t xml:space="preserve">anatta yeterlik </w:t>
      </w:r>
      <w:r w:rsidR="002330E6" w:rsidRPr="004A7320">
        <w:rPr>
          <w:rFonts w:ascii="Times New Roman" w:hAnsi="Times New Roman"/>
          <w:color w:val="auto"/>
          <w:sz w:val="24"/>
          <w:szCs w:val="24"/>
        </w:rPr>
        <w:t xml:space="preserve">veya eşdeğer uzmanlık </w:t>
      </w:r>
      <w:r w:rsidR="00101E9C" w:rsidRPr="004A7320">
        <w:rPr>
          <w:rFonts w:ascii="Times New Roman" w:hAnsi="Times New Roman"/>
          <w:color w:val="auto"/>
          <w:sz w:val="24"/>
          <w:szCs w:val="24"/>
        </w:rPr>
        <w:t>eğitimini tamamlamış olup, doçent ve p</w:t>
      </w:r>
      <w:r w:rsidRPr="004A7320">
        <w:rPr>
          <w:rFonts w:ascii="Times New Roman" w:hAnsi="Times New Roman"/>
          <w:color w:val="auto"/>
          <w:sz w:val="24"/>
          <w:szCs w:val="24"/>
        </w:rPr>
        <w:t>rofesör dışındaki akademik kadrolarda görev yapmakta olan ve daha önce fon desteği sağlanarak yürütülmüş herhangi bir araştırma projesinde yürütücü olarak görev almamış olan üniversitemiz mensubu akademik personelin araştırmalarının desteklenmesine yönelik projelerdir.</w:t>
      </w:r>
    </w:p>
    <w:p w14:paraId="412F0A63" w14:textId="77777777" w:rsidR="00AC1779" w:rsidRPr="004A7320" w:rsidRDefault="00AC1779" w:rsidP="00383505">
      <w:pPr>
        <w:pStyle w:val="ListeParagraf"/>
        <w:spacing w:after="0"/>
        <w:rPr>
          <w:rFonts w:ascii="Times New Roman" w:hAnsi="Times New Roman"/>
          <w:sz w:val="24"/>
          <w:szCs w:val="24"/>
        </w:rPr>
      </w:pPr>
    </w:p>
    <w:p w14:paraId="44AE5D58" w14:textId="08B4CCC4" w:rsidR="00AC1779" w:rsidRPr="004A7320" w:rsidRDefault="00AC1779" w:rsidP="00D91DDA">
      <w:pPr>
        <w:pStyle w:val="NormalWeb"/>
        <w:numPr>
          <w:ilvl w:val="0"/>
          <w:numId w:val="14"/>
        </w:numPr>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 xml:space="preserve">Doktora </w:t>
      </w:r>
      <w:r w:rsidR="00101E9C" w:rsidRPr="004A7320">
        <w:rPr>
          <w:rFonts w:ascii="Times New Roman" w:hAnsi="Times New Roman"/>
          <w:color w:val="auto"/>
          <w:sz w:val="24"/>
          <w:szCs w:val="24"/>
        </w:rPr>
        <w:t xml:space="preserve">sonrası araştırmacı projesi </w:t>
      </w:r>
      <w:r w:rsidRPr="004A7320">
        <w:rPr>
          <w:rFonts w:ascii="Times New Roman" w:hAnsi="Times New Roman"/>
          <w:color w:val="auto"/>
          <w:sz w:val="24"/>
          <w:szCs w:val="24"/>
        </w:rPr>
        <w:t xml:space="preserve">(DOSAP): </w:t>
      </w:r>
      <w:r w:rsidR="00383505" w:rsidRPr="004A7320">
        <w:rPr>
          <w:rFonts w:ascii="Times New Roman" w:hAnsi="Times New Roman"/>
          <w:color w:val="auto"/>
          <w:sz w:val="24"/>
          <w:szCs w:val="24"/>
        </w:rPr>
        <w:t xml:space="preserve">Dokuz Eylül Üniversitesi öğretim üyelerinin yüksek katma değerli çıktılar elde edilmesi potansiyeli bulunan ve yüksek nitelikli araştırmacılar çalıştırmaya ihtiyaç duydukları bilimsel araştırma projeleridir. </w:t>
      </w:r>
      <w:r w:rsidR="00816945" w:rsidRPr="004A7320">
        <w:rPr>
          <w:rFonts w:ascii="Times New Roman" w:hAnsi="Times New Roman"/>
          <w:color w:val="auto"/>
          <w:sz w:val="24"/>
          <w:szCs w:val="24"/>
        </w:rPr>
        <w:t>DOSAP kapsamındaki proje başvuruları Birimin bütçe imkânları ve yasal sınırlamalar da göz önünde bulundurularak BAP Komisyonu tarafından belirlenen takvime ve koşullara uygun olarak gerçekleştirilir.</w:t>
      </w:r>
    </w:p>
    <w:p w14:paraId="703FC997" w14:textId="77777777" w:rsidR="009D2365" w:rsidRPr="004A7320" w:rsidRDefault="009D2365" w:rsidP="00BA60D4">
      <w:pPr>
        <w:pStyle w:val="ListeParagraf"/>
        <w:spacing w:after="0"/>
        <w:rPr>
          <w:rFonts w:ascii="Times New Roman" w:hAnsi="Times New Roman"/>
          <w:sz w:val="24"/>
          <w:szCs w:val="24"/>
        </w:rPr>
      </w:pPr>
    </w:p>
    <w:p w14:paraId="5A2590C7" w14:textId="658C8AAA" w:rsidR="009D2365" w:rsidRPr="004A7320" w:rsidRDefault="009D2365" w:rsidP="00D91DDA">
      <w:pPr>
        <w:pStyle w:val="NormalWeb"/>
        <w:numPr>
          <w:ilvl w:val="0"/>
          <w:numId w:val="14"/>
        </w:numPr>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Hızlı Destek Projesi</w:t>
      </w:r>
      <w:r w:rsidR="00644D7A" w:rsidRPr="004A7320">
        <w:rPr>
          <w:rFonts w:ascii="Times New Roman" w:hAnsi="Times New Roman"/>
          <w:color w:val="auto"/>
          <w:sz w:val="24"/>
          <w:szCs w:val="24"/>
        </w:rPr>
        <w:t xml:space="preserve"> (HIZDEP</w:t>
      </w:r>
      <w:r w:rsidR="00F22C42" w:rsidRPr="004A7320">
        <w:rPr>
          <w:rFonts w:ascii="Times New Roman" w:hAnsi="Times New Roman"/>
          <w:color w:val="auto"/>
          <w:sz w:val="24"/>
          <w:szCs w:val="24"/>
        </w:rPr>
        <w:t>)</w:t>
      </w:r>
      <w:r w:rsidRPr="004A7320">
        <w:rPr>
          <w:rFonts w:ascii="Times New Roman" w:hAnsi="Times New Roman"/>
          <w:color w:val="auto"/>
          <w:sz w:val="24"/>
          <w:szCs w:val="24"/>
        </w:rPr>
        <w:t xml:space="preserve">: </w:t>
      </w:r>
      <w:r w:rsidR="00084D7D" w:rsidRPr="004A7320">
        <w:rPr>
          <w:rFonts w:ascii="Times New Roman" w:hAnsi="Times New Roman"/>
          <w:color w:val="auto"/>
          <w:sz w:val="24"/>
          <w:szCs w:val="24"/>
        </w:rPr>
        <w:t xml:space="preserve">Genel </w:t>
      </w:r>
      <w:r w:rsidR="00FE4BD0" w:rsidRPr="004A7320">
        <w:rPr>
          <w:rFonts w:ascii="Times New Roman" w:hAnsi="Times New Roman"/>
          <w:color w:val="auto"/>
          <w:sz w:val="24"/>
          <w:szCs w:val="24"/>
        </w:rPr>
        <w:t xml:space="preserve">araştırma projesine dönüşme potansiyeli bulunan kısa süreli ve küçük bütçeli araştırmaların desteklenmesine yönelik </w:t>
      </w:r>
      <w:r w:rsidR="00101E9C" w:rsidRPr="004A7320">
        <w:rPr>
          <w:rFonts w:ascii="Times New Roman" w:hAnsi="Times New Roman"/>
          <w:color w:val="auto"/>
          <w:sz w:val="24"/>
          <w:szCs w:val="24"/>
        </w:rPr>
        <w:t>en fazla 12 ay ile sınırlı projelerdir</w:t>
      </w:r>
      <w:r w:rsidR="00FE4BD0" w:rsidRPr="004A7320">
        <w:rPr>
          <w:rFonts w:ascii="Times New Roman" w:hAnsi="Times New Roman"/>
          <w:color w:val="auto"/>
          <w:sz w:val="24"/>
          <w:szCs w:val="24"/>
        </w:rPr>
        <w:t>.</w:t>
      </w:r>
    </w:p>
    <w:p w14:paraId="6E3003EC" w14:textId="77777777" w:rsidR="008F7203" w:rsidRPr="004A7320" w:rsidRDefault="008F7203" w:rsidP="00BA60D4">
      <w:pPr>
        <w:pStyle w:val="ListeParagraf"/>
        <w:spacing w:after="0"/>
        <w:rPr>
          <w:rFonts w:ascii="Times New Roman" w:hAnsi="Times New Roman"/>
          <w:sz w:val="24"/>
          <w:szCs w:val="24"/>
        </w:rPr>
      </w:pPr>
    </w:p>
    <w:p w14:paraId="43136893" w14:textId="4FF607C2" w:rsidR="003D7378" w:rsidRPr="004A7320" w:rsidRDefault="003D7378" w:rsidP="00D91DDA">
      <w:pPr>
        <w:pStyle w:val="NormalWeb"/>
        <w:numPr>
          <w:ilvl w:val="0"/>
          <w:numId w:val="14"/>
        </w:numPr>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 xml:space="preserve">Lisans </w:t>
      </w:r>
      <w:r w:rsidR="00101E9C" w:rsidRPr="004A7320">
        <w:rPr>
          <w:rFonts w:ascii="Times New Roman" w:hAnsi="Times New Roman"/>
          <w:color w:val="auto"/>
          <w:sz w:val="24"/>
          <w:szCs w:val="24"/>
        </w:rPr>
        <w:t>öğrencisi katılımlı araştırma projeleri</w:t>
      </w:r>
      <w:r w:rsidRPr="004A7320">
        <w:rPr>
          <w:rFonts w:ascii="Times New Roman" w:hAnsi="Times New Roman"/>
          <w:color w:val="auto"/>
          <w:sz w:val="24"/>
          <w:szCs w:val="24"/>
        </w:rPr>
        <w:t xml:space="preserve"> (L</w:t>
      </w:r>
      <w:r w:rsidR="00255734" w:rsidRPr="004A7320">
        <w:rPr>
          <w:rFonts w:ascii="Times New Roman" w:hAnsi="Times New Roman"/>
          <w:color w:val="auto"/>
          <w:sz w:val="24"/>
          <w:szCs w:val="24"/>
        </w:rPr>
        <w:t>Ö</w:t>
      </w:r>
      <w:r w:rsidRPr="004A7320">
        <w:rPr>
          <w:rFonts w:ascii="Times New Roman" w:hAnsi="Times New Roman"/>
          <w:color w:val="auto"/>
          <w:sz w:val="24"/>
          <w:szCs w:val="24"/>
        </w:rPr>
        <w:t>K</w:t>
      </w:r>
      <w:r w:rsidR="00255734" w:rsidRPr="004A7320">
        <w:rPr>
          <w:rFonts w:ascii="Times New Roman" w:hAnsi="Times New Roman"/>
          <w:color w:val="auto"/>
          <w:sz w:val="24"/>
          <w:szCs w:val="24"/>
        </w:rPr>
        <w:t>A</w:t>
      </w:r>
      <w:r w:rsidRPr="004A7320">
        <w:rPr>
          <w:rFonts w:ascii="Times New Roman" w:hAnsi="Times New Roman"/>
          <w:color w:val="auto"/>
          <w:sz w:val="24"/>
          <w:szCs w:val="24"/>
        </w:rPr>
        <w:t>P): Üniversitemizin 4 yıl ve üzeri süre ile lisans düzeyinde eğitim verilen birimlerinin, örgün öğretim programlarına kayıtlı başarılı öğrencilerin AR-GE kültürlerinin oluşturulması, araştırma faaliyetlerine özendirilmesi ve araştırma yapmaya teşvik edilmesi amacıyla oluşturulan araştırma projeleridir.</w:t>
      </w:r>
      <w:r w:rsidR="00816945" w:rsidRPr="004A7320">
        <w:rPr>
          <w:rFonts w:ascii="Times New Roman" w:hAnsi="Times New Roman"/>
          <w:color w:val="auto"/>
          <w:sz w:val="24"/>
          <w:szCs w:val="24"/>
        </w:rPr>
        <w:t xml:space="preserve"> Yürütücülüğünü öğretim üyelerinin üstlendiği bu projelerde yalnızca BAP Komisyonu tarafından belirlenerek duyurulan koşulları sağlayan lisans öğrencileri araştırmacı olarak görev alabilir. </w:t>
      </w:r>
      <w:r w:rsidRPr="004A7320">
        <w:rPr>
          <w:rFonts w:ascii="Times New Roman" w:hAnsi="Times New Roman"/>
          <w:color w:val="auto"/>
          <w:sz w:val="24"/>
          <w:szCs w:val="24"/>
        </w:rPr>
        <w:t xml:space="preserve"> </w:t>
      </w:r>
    </w:p>
    <w:p w14:paraId="5A9FA259" w14:textId="77777777" w:rsidR="00BE1C72" w:rsidRPr="004A7320" w:rsidRDefault="00BE1C72" w:rsidP="00BE1C72">
      <w:pPr>
        <w:pStyle w:val="ListeParagraf"/>
        <w:spacing w:after="0"/>
        <w:rPr>
          <w:rFonts w:ascii="Times New Roman" w:hAnsi="Times New Roman"/>
          <w:sz w:val="24"/>
          <w:szCs w:val="24"/>
        </w:rPr>
      </w:pPr>
    </w:p>
    <w:p w14:paraId="39240D18" w14:textId="712AB7FA" w:rsidR="00BE1C72" w:rsidRPr="004A7320" w:rsidRDefault="00BE1C72" w:rsidP="00D91DDA">
      <w:pPr>
        <w:pStyle w:val="NormalWeb"/>
        <w:numPr>
          <w:ilvl w:val="0"/>
          <w:numId w:val="14"/>
        </w:numPr>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 xml:space="preserve">Eş Finansmanlı Bilimsel Araştırma Projeleri (EFP): Üniversitemiz mensubu araştırmacıların yürütücü olarak görev aldığı ulusal veya uluslararası kurum ve kuruluşlar tarafından desteklenen bilimsel araştırma projeleri için destek sağlayan kuruluşlarca zorunlu tutulan nakdi eş finansman desteğinin sağlanabilmesine yönelik destek projeleridir. </w:t>
      </w:r>
      <w:r w:rsidR="00816945" w:rsidRPr="004A7320">
        <w:rPr>
          <w:rFonts w:ascii="Times New Roman" w:hAnsi="Times New Roman"/>
          <w:color w:val="auto"/>
          <w:sz w:val="24"/>
          <w:szCs w:val="24"/>
        </w:rPr>
        <w:t xml:space="preserve">Bu kapsamda desteklenebilecek projelerin bilimsel araştırma projesi niteliğinde olması zorunludur. Bu destek programı kapsamında, araştırma altyapısı </w:t>
      </w:r>
      <w:r w:rsidR="00816945" w:rsidRPr="004A7320">
        <w:rPr>
          <w:rFonts w:ascii="Times New Roman" w:hAnsi="Times New Roman"/>
          <w:color w:val="auto"/>
          <w:sz w:val="24"/>
          <w:szCs w:val="24"/>
        </w:rPr>
        <w:lastRenderedPageBreak/>
        <w:t>oluşturulması, girişimcilik, araştırmacıların ve öğrencilerin araştırma kültürünün desteklenmesine yönelik projeler, yerel kalkınma, topluma hizmet, mesleki eğitim, sosyal sorumluluk ve benzeri amaçlara yönelik projeler ile Avrupa Birliği katılım öncesi mali yardım projeleri gibi projeler desteklenmez. Bu kapsamda destek sağlanacak projelere yönelik uygulama esasları ilgili mevzuat hükümleri de dikkate alınarak BAP Komisyonu tarafından belirlenerek duyurulur.</w:t>
      </w:r>
    </w:p>
    <w:p w14:paraId="68F2FC03" w14:textId="77777777" w:rsidR="00F40B15" w:rsidRPr="004A7320" w:rsidRDefault="00F40B15" w:rsidP="00F40B15">
      <w:pPr>
        <w:pStyle w:val="ListeParagraf"/>
        <w:rPr>
          <w:rFonts w:ascii="Times New Roman" w:hAnsi="Times New Roman"/>
          <w:sz w:val="24"/>
          <w:szCs w:val="24"/>
        </w:rPr>
      </w:pPr>
    </w:p>
    <w:p w14:paraId="4B94F6AE" w14:textId="7CB9305C" w:rsidR="00F40B15" w:rsidRPr="004A7320" w:rsidRDefault="00F40B15" w:rsidP="00F40B15">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(3)</w:t>
      </w:r>
      <w:r w:rsidR="00316B23" w:rsidRPr="004A7320">
        <w:rPr>
          <w:rFonts w:ascii="Times New Roman" w:hAnsi="Times New Roman"/>
          <w:color w:val="auto"/>
          <w:sz w:val="24"/>
          <w:szCs w:val="24"/>
        </w:rPr>
        <w:t xml:space="preserve"> </w:t>
      </w:r>
      <w:r w:rsidRPr="004A7320">
        <w:rPr>
          <w:rFonts w:ascii="Times New Roman" w:hAnsi="Times New Roman"/>
          <w:color w:val="auto"/>
          <w:sz w:val="24"/>
          <w:szCs w:val="24"/>
        </w:rPr>
        <w:t>BAP Komisyonu belirtilen bu projelerin kapsamında değişiklik yapabilir, gerekli gördüklerini uygulamadan kaldırabilir, yeni proje türleri oluşturabilir.</w:t>
      </w:r>
    </w:p>
    <w:p w14:paraId="2CC83FAA" w14:textId="77777777" w:rsidR="00F40B15" w:rsidRPr="004A7320" w:rsidRDefault="00F40B15" w:rsidP="00F40B15">
      <w:pPr>
        <w:pStyle w:val="NormalWeb"/>
        <w:spacing w:before="0" w:beforeAutospacing="0" w:after="0" w:afterAutospacing="0" w:line="276" w:lineRule="auto"/>
        <w:jc w:val="both"/>
        <w:rPr>
          <w:rFonts w:ascii="Times New Roman" w:hAnsi="Times New Roman"/>
          <w:color w:val="auto"/>
          <w:sz w:val="24"/>
          <w:szCs w:val="24"/>
        </w:rPr>
      </w:pPr>
    </w:p>
    <w:p w14:paraId="193F170E" w14:textId="1BBBA6CD" w:rsidR="00F40B15" w:rsidRPr="004A7320" w:rsidRDefault="00F40B15" w:rsidP="00F40B15">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(4) Uygulanacak proje türlerinin bilimsel araştırma projesi tanımına ve mevzuata uygunluğundan BAP Komisyonu sorumludur.</w:t>
      </w:r>
    </w:p>
    <w:p w14:paraId="08FACE42" w14:textId="77777777" w:rsidR="004574CB" w:rsidRPr="004A7320" w:rsidRDefault="004574CB" w:rsidP="00F40B15">
      <w:pPr>
        <w:pStyle w:val="NormalWeb"/>
        <w:spacing w:before="0" w:beforeAutospacing="0" w:after="0" w:afterAutospacing="0" w:line="276" w:lineRule="auto"/>
        <w:jc w:val="both"/>
        <w:rPr>
          <w:rFonts w:ascii="Times New Roman" w:hAnsi="Times New Roman"/>
          <w:color w:val="auto"/>
          <w:sz w:val="24"/>
          <w:szCs w:val="24"/>
        </w:rPr>
      </w:pPr>
    </w:p>
    <w:p w14:paraId="58ADE117" w14:textId="4E1F534D" w:rsidR="00094A7E" w:rsidRPr="004A7320" w:rsidRDefault="00B567C9" w:rsidP="00BA60D4">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 xml:space="preserve">(5) </w:t>
      </w:r>
      <w:r w:rsidR="004574CB" w:rsidRPr="004A7320">
        <w:rPr>
          <w:rFonts w:ascii="Times New Roman" w:hAnsi="Times New Roman"/>
          <w:color w:val="auto"/>
          <w:sz w:val="24"/>
          <w:szCs w:val="24"/>
        </w:rPr>
        <w:t xml:space="preserve">Proje türlerine ilişkin şekil ve uygulama usulleri hazırlanacak “Dokuz Eylül Üniversitesi Bilimsel Araştırma Projeleri Uygulama </w:t>
      </w:r>
      <w:proofErr w:type="spellStart"/>
      <w:r w:rsidR="004574CB" w:rsidRPr="004A7320">
        <w:rPr>
          <w:rFonts w:ascii="Times New Roman" w:hAnsi="Times New Roman"/>
          <w:color w:val="auto"/>
          <w:sz w:val="24"/>
          <w:szCs w:val="24"/>
        </w:rPr>
        <w:t>Esasları”nda</w:t>
      </w:r>
      <w:proofErr w:type="spellEnd"/>
      <w:r w:rsidR="004574CB" w:rsidRPr="004A7320">
        <w:rPr>
          <w:rFonts w:ascii="Times New Roman" w:hAnsi="Times New Roman"/>
          <w:color w:val="auto"/>
          <w:sz w:val="24"/>
          <w:szCs w:val="24"/>
        </w:rPr>
        <w:t xml:space="preserve"> düzenlenir.</w:t>
      </w:r>
    </w:p>
    <w:p w14:paraId="22CB8BB7" w14:textId="77777777" w:rsidR="00B567C9" w:rsidRPr="004A7320" w:rsidRDefault="00B567C9" w:rsidP="00BA60D4">
      <w:pPr>
        <w:pStyle w:val="NormalWeb"/>
        <w:spacing w:before="0" w:beforeAutospacing="0" w:after="0" w:afterAutospacing="0" w:line="276" w:lineRule="auto"/>
        <w:jc w:val="both"/>
        <w:rPr>
          <w:rFonts w:ascii="Times New Roman" w:hAnsi="Times New Roman"/>
          <w:color w:val="auto"/>
          <w:sz w:val="24"/>
          <w:szCs w:val="24"/>
        </w:rPr>
      </w:pPr>
    </w:p>
    <w:p w14:paraId="21A10C92" w14:textId="44C998C5" w:rsidR="00057093" w:rsidRPr="004A7320" w:rsidRDefault="00057093" w:rsidP="000346C1">
      <w:pPr>
        <w:pStyle w:val="NormalWeb"/>
        <w:spacing w:before="0" w:beforeAutospacing="0" w:after="120" w:afterAutospacing="0" w:line="276" w:lineRule="auto"/>
        <w:jc w:val="both"/>
        <w:rPr>
          <w:rFonts w:ascii="Times New Roman" w:hAnsi="Times New Roman"/>
          <w:b/>
          <w:color w:val="auto"/>
          <w:sz w:val="24"/>
          <w:szCs w:val="24"/>
        </w:rPr>
      </w:pPr>
      <w:r w:rsidRPr="004A7320">
        <w:rPr>
          <w:rFonts w:ascii="Times New Roman" w:hAnsi="Times New Roman"/>
          <w:b/>
          <w:color w:val="auto"/>
          <w:sz w:val="24"/>
          <w:szCs w:val="24"/>
        </w:rPr>
        <w:t xml:space="preserve">Proje </w:t>
      </w:r>
      <w:r w:rsidR="00934091" w:rsidRPr="004A7320">
        <w:rPr>
          <w:rFonts w:ascii="Times New Roman" w:hAnsi="Times New Roman"/>
          <w:b/>
          <w:color w:val="auto"/>
          <w:sz w:val="24"/>
          <w:szCs w:val="24"/>
        </w:rPr>
        <w:t>başvurusu</w:t>
      </w:r>
    </w:p>
    <w:p w14:paraId="3A6BEF04" w14:textId="7DE01987" w:rsidR="006D6EDF" w:rsidRPr="004A7320" w:rsidRDefault="00057093" w:rsidP="00BA60D4">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b/>
          <w:color w:val="auto"/>
          <w:sz w:val="24"/>
          <w:szCs w:val="24"/>
        </w:rPr>
        <w:t>Madde 1</w:t>
      </w:r>
      <w:r w:rsidR="002E1B5B" w:rsidRPr="004A7320">
        <w:rPr>
          <w:rFonts w:ascii="Times New Roman" w:hAnsi="Times New Roman"/>
          <w:b/>
          <w:color w:val="auto"/>
          <w:sz w:val="24"/>
          <w:szCs w:val="24"/>
        </w:rPr>
        <w:t>1</w:t>
      </w:r>
      <w:r w:rsidR="00316B23" w:rsidRPr="004A7320">
        <w:rPr>
          <w:rFonts w:ascii="Times New Roman" w:hAnsi="Times New Roman"/>
          <w:b/>
          <w:color w:val="auto"/>
          <w:sz w:val="24"/>
          <w:szCs w:val="24"/>
        </w:rPr>
        <w:t>-</w:t>
      </w:r>
      <w:r w:rsidRPr="004A7320">
        <w:rPr>
          <w:rFonts w:ascii="Times New Roman" w:hAnsi="Times New Roman"/>
          <w:color w:val="auto"/>
          <w:sz w:val="24"/>
          <w:szCs w:val="24"/>
        </w:rPr>
        <w:t xml:space="preserve"> </w:t>
      </w:r>
      <w:r w:rsidR="00083159" w:rsidRPr="004A7320">
        <w:rPr>
          <w:rFonts w:ascii="Times New Roman" w:hAnsi="Times New Roman"/>
          <w:color w:val="auto"/>
          <w:sz w:val="24"/>
          <w:szCs w:val="24"/>
        </w:rPr>
        <w:t xml:space="preserve">(1) </w:t>
      </w:r>
      <w:r w:rsidR="003170EB" w:rsidRPr="004A7320">
        <w:rPr>
          <w:rFonts w:ascii="Times New Roman" w:hAnsi="Times New Roman"/>
          <w:color w:val="auto"/>
          <w:sz w:val="24"/>
          <w:szCs w:val="24"/>
        </w:rPr>
        <w:t xml:space="preserve">Proje başvuruları </w:t>
      </w:r>
      <w:r w:rsidR="007834F4" w:rsidRPr="004A7320">
        <w:rPr>
          <w:rFonts w:ascii="Times New Roman" w:hAnsi="Times New Roman"/>
          <w:color w:val="auto"/>
          <w:sz w:val="24"/>
          <w:szCs w:val="24"/>
        </w:rPr>
        <w:t>ve ulusal veya uluslararası kuruluşlar tarafından desteklenen bilimsel araştırma projelerine kaynak aktarımının yapılmasına yönelik destek başvuruları</w:t>
      </w:r>
      <w:r w:rsidR="00C54BAE" w:rsidRPr="004A7320">
        <w:rPr>
          <w:rFonts w:ascii="Times New Roman" w:hAnsi="Times New Roman"/>
          <w:color w:val="auto"/>
          <w:sz w:val="24"/>
          <w:szCs w:val="24"/>
        </w:rPr>
        <w:t xml:space="preserve"> </w:t>
      </w:r>
      <w:r w:rsidR="00F34755" w:rsidRPr="004A7320">
        <w:rPr>
          <w:rFonts w:ascii="Times New Roman" w:hAnsi="Times New Roman"/>
          <w:color w:val="auto"/>
          <w:sz w:val="24"/>
          <w:szCs w:val="24"/>
        </w:rPr>
        <w:t>Dokuz Eylül</w:t>
      </w:r>
      <w:r w:rsidR="003170EB" w:rsidRPr="004A7320">
        <w:rPr>
          <w:rFonts w:ascii="Times New Roman" w:hAnsi="Times New Roman"/>
          <w:color w:val="auto"/>
          <w:sz w:val="24"/>
          <w:szCs w:val="24"/>
        </w:rPr>
        <w:t xml:space="preserve"> Üniversitesi </w:t>
      </w:r>
      <w:r w:rsidR="004C228B" w:rsidRPr="004A7320">
        <w:rPr>
          <w:rFonts w:ascii="Times New Roman" w:hAnsi="Times New Roman"/>
          <w:color w:val="auto"/>
          <w:sz w:val="24"/>
          <w:szCs w:val="24"/>
        </w:rPr>
        <w:t xml:space="preserve">BAP Koordinasyon Birimi </w:t>
      </w:r>
      <w:r w:rsidR="00EC7878" w:rsidRPr="004A7320">
        <w:rPr>
          <w:rFonts w:ascii="Times New Roman" w:hAnsi="Times New Roman"/>
          <w:color w:val="auto"/>
          <w:sz w:val="24"/>
          <w:szCs w:val="24"/>
        </w:rPr>
        <w:t xml:space="preserve">Proje Süreçleri Yönetim Sistemi </w:t>
      </w:r>
      <w:r w:rsidR="003170EB" w:rsidRPr="004A7320">
        <w:rPr>
          <w:rFonts w:ascii="Times New Roman" w:hAnsi="Times New Roman"/>
          <w:color w:val="auto"/>
          <w:sz w:val="24"/>
          <w:szCs w:val="24"/>
        </w:rPr>
        <w:t>kullanılarak gerçekleştirilir. Başvuru koşulları ve başvuruda aran</w:t>
      </w:r>
      <w:r w:rsidR="00F33CE8" w:rsidRPr="004A7320">
        <w:rPr>
          <w:rFonts w:ascii="Times New Roman" w:hAnsi="Times New Roman"/>
          <w:color w:val="auto"/>
          <w:sz w:val="24"/>
          <w:szCs w:val="24"/>
        </w:rPr>
        <w:t xml:space="preserve">acak </w:t>
      </w:r>
      <w:r w:rsidR="00EA2B8B" w:rsidRPr="004A7320">
        <w:rPr>
          <w:rFonts w:ascii="Times New Roman" w:hAnsi="Times New Roman"/>
          <w:color w:val="auto"/>
          <w:sz w:val="24"/>
          <w:szCs w:val="24"/>
        </w:rPr>
        <w:t>şartlar</w:t>
      </w:r>
      <w:r w:rsidR="00F33CE8" w:rsidRPr="004A7320">
        <w:rPr>
          <w:rFonts w:ascii="Times New Roman" w:hAnsi="Times New Roman"/>
          <w:color w:val="auto"/>
          <w:sz w:val="24"/>
          <w:szCs w:val="24"/>
        </w:rPr>
        <w:t xml:space="preserve">, Koordinatörün BAP </w:t>
      </w:r>
      <w:r w:rsidR="003170EB" w:rsidRPr="004A7320">
        <w:rPr>
          <w:rFonts w:ascii="Times New Roman" w:hAnsi="Times New Roman"/>
          <w:color w:val="auto"/>
          <w:sz w:val="24"/>
          <w:szCs w:val="24"/>
        </w:rPr>
        <w:t>Komisyon</w:t>
      </w:r>
      <w:r w:rsidR="00F33CE8" w:rsidRPr="004A7320">
        <w:rPr>
          <w:rFonts w:ascii="Times New Roman" w:hAnsi="Times New Roman"/>
          <w:color w:val="auto"/>
          <w:sz w:val="24"/>
          <w:szCs w:val="24"/>
        </w:rPr>
        <w:t>u</w:t>
      </w:r>
      <w:r w:rsidR="003170EB" w:rsidRPr="004A7320">
        <w:rPr>
          <w:rFonts w:ascii="Times New Roman" w:hAnsi="Times New Roman"/>
          <w:color w:val="auto"/>
          <w:sz w:val="24"/>
          <w:szCs w:val="24"/>
        </w:rPr>
        <w:t xml:space="preserve"> kararları doğrultusunda hazırlaya</w:t>
      </w:r>
      <w:r w:rsidR="00C27796" w:rsidRPr="004A7320">
        <w:rPr>
          <w:rFonts w:ascii="Times New Roman" w:hAnsi="Times New Roman"/>
          <w:color w:val="auto"/>
          <w:sz w:val="24"/>
          <w:szCs w:val="24"/>
        </w:rPr>
        <w:t>cağı duyurular ile ilan edilir.</w:t>
      </w:r>
    </w:p>
    <w:p w14:paraId="59BD4C36" w14:textId="77777777" w:rsidR="006D6EDF" w:rsidRPr="004A7320" w:rsidRDefault="006D6EDF" w:rsidP="00BA60D4">
      <w:pPr>
        <w:pStyle w:val="NormalWeb"/>
        <w:spacing w:before="0" w:beforeAutospacing="0" w:after="0" w:afterAutospacing="0" w:line="276" w:lineRule="auto"/>
        <w:jc w:val="both"/>
        <w:rPr>
          <w:rFonts w:ascii="Times New Roman" w:hAnsi="Times New Roman"/>
          <w:color w:val="auto"/>
          <w:sz w:val="24"/>
          <w:szCs w:val="24"/>
        </w:rPr>
      </w:pPr>
    </w:p>
    <w:p w14:paraId="4E2192B3" w14:textId="77777777" w:rsidR="006869C8" w:rsidRPr="004A7320" w:rsidRDefault="006869C8" w:rsidP="00BA60D4">
      <w:pPr>
        <w:pStyle w:val="NormalWeb"/>
        <w:spacing w:before="0" w:beforeAutospacing="0" w:after="0" w:afterAutospacing="0" w:line="276" w:lineRule="auto"/>
        <w:jc w:val="both"/>
        <w:rPr>
          <w:rFonts w:ascii="Times New Roman" w:hAnsi="Times New Roman"/>
          <w:color w:val="auto"/>
          <w:sz w:val="24"/>
          <w:szCs w:val="24"/>
        </w:rPr>
      </w:pPr>
      <w:proofErr w:type="gramStart"/>
      <w:r w:rsidRPr="004A7320">
        <w:rPr>
          <w:rFonts w:ascii="Times New Roman" w:hAnsi="Times New Roman"/>
          <w:color w:val="auto"/>
          <w:sz w:val="24"/>
          <w:szCs w:val="24"/>
        </w:rPr>
        <w:t>(2) Süresi bitmesine rağmen sonuçlandırılmamış projesi bulunan, diğer projelerden yerine getirilmemiş ara rapor veya yayın koşulu gibi yükümlülükleri bulunan proje yürütücüleri ilgili yükümlülüklerini başarıyla sonuçlandırmadan, BAP Komisyonu tarafından yaptırım uygulanan araştırmacılar ise yaptırım süresi dolmadan herhangi bir türde yeni bir proje başvurusu gerçekleştiremez ve yeni projelerde araştırmacı olarak görev alamazlar.</w:t>
      </w:r>
      <w:proofErr w:type="gramEnd"/>
    </w:p>
    <w:p w14:paraId="7905CA1F" w14:textId="77777777" w:rsidR="006869C8" w:rsidRPr="004A7320" w:rsidRDefault="006869C8" w:rsidP="00BA60D4">
      <w:pPr>
        <w:pStyle w:val="NormalWeb"/>
        <w:spacing w:before="0" w:beforeAutospacing="0" w:after="0" w:afterAutospacing="0" w:line="276" w:lineRule="auto"/>
        <w:jc w:val="both"/>
        <w:rPr>
          <w:rFonts w:ascii="Times New Roman" w:hAnsi="Times New Roman"/>
          <w:color w:val="auto"/>
          <w:sz w:val="24"/>
          <w:szCs w:val="24"/>
        </w:rPr>
      </w:pPr>
    </w:p>
    <w:p w14:paraId="6E27F315" w14:textId="77777777" w:rsidR="003170EB" w:rsidRPr="004A7320" w:rsidRDefault="006D6EDF" w:rsidP="00BA60D4">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 xml:space="preserve">(3) </w:t>
      </w:r>
      <w:r w:rsidR="00FB7C3D" w:rsidRPr="004A7320">
        <w:rPr>
          <w:rFonts w:ascii="Times New Roman" w:hAnsi="Times New Roman"/>
          <w:color w:val="auto"/>
          <w:sz w:val="24"/>
          <w:szCs w:val="24"/>
        </w:rPr>
        <w:t xml:space="preserve">Araştırmacıların </w:t>
      </w:r>
      <w:r w:rsidR="00F22C42" w:rsidRPr="004A7320">
        <w:rPr>
          <w:rFonts w:ascii="Times New Roman" w:hAnsi="Times New Roman"/>
          <w:color w:val="auto"/>
          <w:sz w:val="24"/>
          <w:szCs w:val="24"/>
        </w:rPr>
        <w:t xml:space="preserve">eş zamanlı olarak </w:t>
      </w:r>
      <w:r w:rsidR="00FB7C3D" w:rsidRPr="004A7320">
        <w:rPr>
          <w:rFonts w:ascii="Times New Roman" w:hAnsi="Times New Roman"/>
          <w:color w:val="auto"/>
          <w:sz w:val="24"/>
          <w:szCs w:val="24"/>
        </w:rPr>
        <w:t xml:space="preserve">yürütücü veya araştırmacı olarak görev alabileceği proje sayıları </w:t>
      </w:r>
      <w:r w:rsidR="00F22C42" w:rsidRPr="004A7320">
        <w:rPr>
          <w:rFonts w:ascii="Times New Roman" w:hAnsi="Times New Roman"/>
          <w:color w:val="auto"/>
          <w:sz w:val="24"/>
          <w:szCs w:val="24"/>
        </w:rPr>
        <w:t xml:space="preserve">BAP </w:t>
      </w:r>
      <w:r w:rsidR="00FB7C3D" w:rsidRPr="004A7320">
        <w:rPr>
          <w:rFonts w:ascii="Times New Roman" w:hAnsi="Times New Roman"/>
          <w:color w:val="auto"/>
          <w:sz w:val="24"/>
          <w:szCs w:val="24"/>
        </w:rPr>
        <w:t>Komisyon</w:t>
      </w:r>
      <w:r w:rsidR="00F22C42" w:rsidRPr="004A7320">
        <w:rPr>
          <w:rFonts w:ascii="Times New Roman" w:hAnsi="Times New Roman"/>
          <w:color w:val="auto"/>
          <w:sz w:val="24"/>
          <w:szCs w:val="24"/>
        </w:rPr>
        <w:t>u</w:t>
      </w:r>
      <w:r w:rsidR="00FB7C3D" w:rsidRPr="004A7320">
        <w:rPr>
          <w:rFonts w:ascii="Times New Roman" w:hAnsi="Times New Roman"/>
          <w:color w:val="auto"/>
          <w:sz w:val="24"/>
          <w:szCs w:val="24"/>
        </w:rPr>
        <w:t xml:space="preserve"> tarafından belirlenerek duyurulur.</w:t>
      </w:r>
    </w:p>
    <w:p w14:paraId="0DA55528" w14:textId="77777777" w:rsidR="00094A7E" w:rsidRPr="004A7320" w:rsidRDefault="00094A7E" w:rsidP="00BA60D4">
      <w:pPr>
        <w:pStyle w:val="NormalWeb"/>
        <w:spacing w:before="0" w:beforeAutospacing="0" w:after="0" w:afterAutospacing="0" w:line="276" w:lineRule="auto"/>
        <w:jc w:val="both"/>
        <w:rPr>
          <w:rFonts w:ascii="Times New Roman" w:hAnsi="Times New Roman"/>
          <w:color w:val="auto"/>
          <w:sz w:val="24"/>
          <w:szCs w:val="24"/>
        </w:rPr>
      </w:pPr>
    </w:p>
    <w:p w14:paraId="1AC0A1FF" w14:textId="77777777" w:rsidR="006869C8" w:rsidRPr="004A7320" w:rsidRDefault="006869C8" w:rsidP="00BA60D4">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(4) Lisansüstü ve uzmanlık tez projeleri için destek başvurusu, tez önerisinin ilgili enstitü veya birimlerin yetkili organları tarafından kabul edilmesinden sonra gerçekleştirilir. Normal sürelerini aşmış tez çalışmaları ile tezsiz yüksek lisans çalışmaları destek kapsamı dışındadır.</w:t>
      </w:r>
    </w:p>
    <w:p w14:paraId="6B136B88" w14:textId="77777777" w:rsidR="000B056D" w:rsidRPr="004A7320" w:rsidRDefault="000B056D" w:rsidP="00BA60D4">
      <w:pPr>
        <w:pStyle w:val="NormalWeb"/>
        <w:spacing w:before="0" w:beforeAutospacing="0" w:after="0" w:afterAutospacing="0" w:line="276" w:lineRule="auto"/>
        <w:jc w:val="both"/>
        <w:rPr>
          <w:rFonts w:ascii="Times New Roman" w:hAnsi="Times New Roman"/>
          <w:color w:val="auto"/>
          <w:sz w:val="24"/>
          <w:szCs w:val="24"/>
        </w:rPr>
      </w:pPr>
    </w:p>
    <w:p w14:paraId="63112D93" w14:textId="77777777" w:rsidR="000B056D" w:rsidRPr="004A7320" w:rsidRDefault="000B056D" w:rsidP="00BA60D4">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(5) Etik kurul ve/veya yetkili mercilerden yasal izin alınması zorunlu olan projeler için gerekli onay ve izin belgelerinin alınması proje yürütücüsünün sorumluluğundadır.</w:t>
      </w:r>
    </w:p>
    <w:p w14:paraId="250E5345" w14:textId="77777777" w:rsidR="00083159" w:rsidRPr="004A7320" w:rsidRDefault="00083159" w:rsidP="00BA60D4">
      <w:pPr>
        <w:pStyle w:val="NormalWeb"/>
        <w:spacing w:before="0" w:beforeAutospacing="0" w:after="0" w:afterAutospacing="0" w:line="276" w:lineRule="auto"/>
        <w:jc w:val="both"/>
        <w:rPr>
          <w:rFonts w:ascii="Times New Roman" w:hAnsi="Times New Roman"/>
          <w:color w:val="auto"/>
          <w:sz w:val="24"/>
          <w:szCs w:val="24"/>
        </w:rPr>
      </w:pPr>
    </w:p>
    <w:p w14:paraId="319D4300" w14:textId="17261510" w:rsidR="003170EB" w:rsidRPr="004A7320" w:rsidRDefault="006E2FF5" w:rsidP="000346C1">
      <w:pPr>
        <w:pStyle w:val="NormalWeb"/>
        <w:spacing w:before="0" w:beforeAutospacing="0" w:after="120" w:afterAutospacing="0" w:line="276" w:lineRule="auto"/>
        <w:jc w:val="both"/>
        <w:rPr>
          <w:rFonts w:ascii="Times New Roman" w:hAnsi="Times New Roman"/>
          <w:b/>
          <w:color w:val="auto"/>
          <w:sz w:val="24"/>
          <w:szCs w:val="24"/>
        </w:rPr>
      </w:pPr>
      <w:r w:rsidRPr="004A7320">
        <w:rPr>
          <w:rFonts w:ascii="Times New Roman" w:hAnsi="Times New Roman"/>
          <w:b/>
          <w:color w:val="auto"/>
          <w:sz w:val="24"/>
          <w:szCs w:val="24"/>
        </w:rPr>
        <w:t xml:space="preserve">Projelerin </w:t>
      </w:r>
      <w:r w:rsidR="00E2648D" w:rsidRPr="004A7320">
        <w:rPr>
          <w:rFonts w:ascii="Times New Roman" w:hAnsi="Times New Roman"/>
          <w:b/>
          <w:color w:val="auto"/>
          <w:sz w:val="24"/>
          <w:szCs w:val="24"/>
        </w:rPr>
        <w:t>değerlendirilmesi</w:t>
      </w:r>
    </w:p>
    <w:p w14:paraId="79203508" w14:textId="21771BCB" w:rsidR="00CF001C" w:rsidRPr="004A7320" w:rsidRDefault="009B3EB9" w:rsidP="00BA60D4">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b/>
          <w:color w:val="auto"/>
          <w:sz w:val="24"/>
          <w:szCs w:val="24"/>
        </w:rPr>
        <w:lastRenderedPageBreak/>
        <w:t>Madde 1</w:t>
      </w:r>
      <w:r w:rsidR="002E1B5B" w:rsidRPr="004A7320">
        <w:rPr>
          <w:rFonts w:ascii="Times New Roman" w:hAnsi="Times New Roman"/>
          <w:b/>
          <w:color w:val="auto"/>
          <w:sz w:val="24"/>
          <w:szCs w:val="24"/>
        </w:rPr>
        <w:t>2</w:t>
      </w:r>
      <w:r w:rsidR="00316B23" w:rsidRPr="004A7320">
        <w:rPr>
          <w:rFonts w:ascii="Times New Roman" w:hAnsi="Times New Roman"/>
          <w:b/>
          <w:color w:val="auto"/>
          <w:sz w:val="24"/>
          <w:szCs w:val="24"/>
        </w:rPr>
        <w:t>-</w:t>
      </w:r>
      <w:r w:rsidRPr="004A7320">
        <w:rPr>
          <w:rFonts w:ascii="Times New Roman" w:hAnsi="Times New Roman"/>
          <w:color w:val="auto"/>
          <w:sz w:val="24"/>
          <w:szCs w:val="24"/>
        </w:rPr>
        <w:t xml:space="preserve"> </w:t>
      </w:r>
      <w:r w:rsidR="003B573F" w:rsidRPr="004A7320">
        <w:rPr>
          <w:rFonts w:ascii="Times New Roman" w:hAnsi="Times New Roman"/>
          <w:color w:val="auto"/>
          <w:sz w:val="24"/>
          <w:szCs w:val="24"/>
        </w:rPr>
        <w:t xml:space="preserve">(1) </w:t>
      </w:r>
      <w:r w:rsidR="000979A6" w:rsidRPr="004A7320">
        <w:rPr>
          <w:rFonts w:ascii="Times New Roman" w:hAnsi="Times New Roman"/>
          <w:color w:val="auto"/>
          <w:sz w:val="24"/>
          <w:szCs w:val="24"/>
        </w:rPr>
        <w:t>BAP Koordinasyon Birimine sunulan proje önerileri</w:t>
      </w:r>
      <w:r w:rsidR="00747D41" w:rsidRPr="004A7320">
        <w:rPr>
          <w:rFonts w:ascii="Times New Roman" w:hAnsi="Times New Roman"/>
          <w:color w:val="auto"/>
          <w:sz w:val="24"/>
          <w:szCs w:val="24"/>
        </w:rPr>
        <w:t xml:space="preserve"> ve ulusal veya uluslararası kuruluşlar tarafından desteklenen bilimsel araştırma projelerine kaynak aktarımı yapılmasına yönelik destek başvuruları,</w:t>
      </w:r>
      <w:r w:rsidR="000979A6" w:rsidRPr="004A7320">
        <w:rPr>
          <w:rFonts w:ascii="Times New Roman" w:hAnsi="Times New Roman"/>
          <w:color w:val="auto"/>
          <w:sz w:val="24"/>
          <w:szCs w:val="24"/>
        </w:rPr>
        <w:t xml:space="preserve"> gerekli koşulları sağlayıp sağlamadığının incelenmesi amacıyla ön değerlendirmeye alınır. Ön değerlendirme aşamasında şartları sağlayan proje önerileri, BAP Koordinasyon Birimi Koordinatörü tarafından BAP Komisyonu değerlendirmesine sunulur. Gerekli koşulları sağlamayan proje önerileri ise gerekçesi belirtilerek başvuru sahibine iade edilir.</w:t>
      </w:r>
    </w:p>
    <w:p w14:paraId="639F7289" w14:textId="77777777" w:rsidR="00CF001C" w:rsidRPr="004A7320" w:rsidRDefault="00CF001C" w:rsidP="00BA60D4">
      <w:pPr>
        <w:pStyle w:val="NormalWeb"/>
        <w:spacing w:before="0" w:beforeAutospacing="0" w:after="0" w:afterAutospacing="0" w:line="276" w:lineRule="auto"/>
        <w:jc w:val="both"/>
        <w:rPr>
          <w:rFonts w:ascii="Times New Roman" w:hAnsi="Times New Roman"/>
          <w:color w:val="auto"/>
          <w:sz w:val="24"/>
          <w:szCs w:val="24"/>
        </w:rPr>
      </w:pPr>
    </w:p>
    <w:p w14:paraId="76F9CAB5" w14:textId="77777777" w:rsidR="00CF001C" w:rsidRPr="004A7320" w:rsidRDefault="0065298C" w:rsidP="00BA60D4">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(2) Değerlendirmeye alınan proje önerileri</w:t>
      </w:r>
      <w:r w:rsidR="006F451D" w:rsidRPr="004A7320">
        <w:rPr>
          <w:rFonts w:ascii="Times New Roman" w:hAnsi="Times New Roman"/>
          <w:color w:val="auto"/>
          <w:sz w:val="24"/>
          <w:szCs w:val="24"/>
        </w:rPr>
        <w:t xml:space="preserve"> ve diğer kuruluşlar tarafından desteklenen bilimsel araştırma projelerine kaynak aktarımı başvuruları</w:t>
      </w:r>
      <w:r w:rsidRPr="004A7320">
        <w:rPr>
          <w:rFonts w:ascii="Times New Roman" w:hAnsi="Times New Roman"/>
          <w:color w:val="auto"/>
          <w:sz w:val="24"/>
          <w:szCs w:val="24"/>
        </w:rPr>
        <w:t xml:space="preserve"> proje türü dikkate alınarak BAP Komisyonu tarafından doğrudan karara bağlanabilir veya gerekli görülen projeler için sayı ve nitelikleri BAP Komisyonu tarafından belirlenen hakemlere gönderilir.</w:t>
      </w:r>
    </w:p>
    <w:p w14:paraId="67E272E5" w14:textId="77777777" w:rsidR="00CF001C" w:rsidRPr="004A7320" w:rsidRDefault="00CF001C" w:rsidP="00BA60D4">
      <w:pPr>
        <w:pStyle w:val="NormalWeb"/>
        <w:spacing w:before="0" w:beforeAutospacing="0" w:after="0" w:afterAutospacing="0" w:line="276" w:lineRule="auto"/>
        <w:jc w:val="both"/>
        <w:rPr>
          <w:rFonts w:ascii="Times New Roman" w:hAnsi="Times New Roman"/>
          <w:color w:val="auto"/>
          <w:sz w:val="24"/>
          <w:szCs w:val="24"/>
        </w:rPr>
      </w:pPr>
    </w:p>
    <w:p w14:paraId="755E9FD1" w14:textId="77777777" w:rsidR="00826B52" w:rsidRPr="004A7320" w:rsidRDefault="00CF001C" w:rsidP="00BA60D4">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 xml:space="preserve">(3) </w:t>
      </w:r>
      <w:r w:rsidR="00826B52" w:rsidRPr="004A7320">
        <w:rPr>
          <w:rFonts w:ascii="Times New Roman" w:hAnsi="Times New Roman"/>
          <w:color w:val="auto"/>
          <w:sz w:val="24"/>
          <w:szCs w:val="24"/>
        </w:rPr>
        <w:t xml:space="preserve">BAP </w:t>
      </w:r>
      <w:r w:rsidR="00F10A75" w:rsidRPr="004A7320">
        <w:rPr>
          <w:rFonts w:ascii="Times New Roman" w:hAnsi="Times New Roman"/>
          <w:color w:val="auto"/>
          <w:sz w:val="24"/>
          <w:szCs w:val="24"/>
        </w:rPr>
        <w:t>Komisyon</w:t>
      </w:r>
      <w:r w:rsidR="00826B52" w:rsidRPr="004A7320">
        <w:rPr>
          <w:rFonts w:ascii="Times New Roman" w:hAnsi="Times New Roman"/>
          <w:color w:val="auto"/>
          <w:sz w:val="24"/>
          <w:szCs w:val="24"/>
        </w:rPr>
        <w:t>u</w:t>
      </w:r>
      <w:r w:rsidR="00F10A75" w:rsidRPr="004A7320">
        <w:rPr>
          <w:rFonts w:ascii="Times New Roman" w:hAnsi="Times New Roman"/>
          <w:color w:val="auto"/>
          <w:sz w:val="24"/>
          <w:szCs w:val="24"/>
        </w:rPr>
        <w:t xml:space="preserve">, </w:t>
      </w:r>
      <w:r w:rsidR="002859F8" w:rsidRPr="004A7320">
        <w:rPr>
          <w:rFonts w:ascii="Times New Roman" w:hAnsi="Times New Roman"/>
          <w:color w:val="auto"/>
          <w:sz w:val="24"/>
          <w:szCs w:val="24"/>
        </w:rPr>
        <w:t xml:space="preserve">gerekli gördüğü hallerde </w:t>
      </w:r>
      <w:r w:rsidR="00E2300A" w:rsidRPr="004A7320">
        <w:rPr>
          <w:rFonts w:ascii="Times New Roman" w:hAnsi="Times New Roman"/>
          <w:color w:val="auto"/>
          <w:sz w:val="24"/>
          <w:szCs w:val="24"/>
        </w:rPr>
        <w:t xml:space="preserve">proje ekibinden </w:t>
      </w:r>
      <w:r w:rsidR="00DF45A1" w:rsidRPr="004A7320">
        <w:rPr>
          <w:rFonts w:ascii="Times New Roman" w:hAnsi="Times New Roman"/>
          <w:color w:val="auto"/>
          <w:sz w:val="24"/>
          <w:szCs w:val="24"/>
        </w:rPr>
        <w:t xml:space="preserve">projeleri ile ilgili </w:t>
      </w:r>
      <w:r w:rsidR="00F10A75" w:rsidRPr="004A7320">
        <w:rPr>
          <w:rFonts w:ascii="Times New Roman" w:hAnsi="Times New Roman"/>
          <w:color w:val="auto"/>
          <w:sz w:val="24"/>
          <w:szCs w:val="24"/>
        </w:rPr>
        <w:t>sözlü sunum</w:t>
      </w:r>
      <w:r w:rsidR="00DF45A1" w:rsidRPr="004A7320">
        <w:rPr>
          <w:rFonts w:ascii="Times New Roman" w:hAnsi="Times New Roman"/>
          <w:color w:val="auto"/>
          <w:sz w:val="24"/>
          <w:szCs w:val="24"/>
        </w:rPr>
        <w:t xml:space="preserve"> yapmalarını </w:t>
      </w:r>
      <w:r w:rsidR="00F10A75" w:rsidRPr="004A7320">
        <w:rPr>
          <w:rFonts w:ascii="Times New Roman" w:hAnsi="Times New Roman"/>
          <w:color w:val="auto"/>
          <w:sz w:val="24"/>
          <w:szCs w:val="24"/>
        </w:rPr>
        <w:t>isteyebilir</w:t>
      </w:r>
      <w:r w:rsidR="00A34B0A" w:rsidRPr="004A7320">
        <w:rPr>
          <w:rFonts w:ascii="Times New Roman" w:hAnsi="Times New Roman"/>
          <w:color w:val="auto"/>
          <w:sz w:val="24"/>
          <w:szCs w:val="24"/>
        </w:rPr>
        <w:t>.</w:t>
      </w:r>
    </w:p>
    <w:p w14:paraId="4A2612F4" w14:textId="77777777" w:rsidR="00826B52" w:rsidRPr="004A7320" w:rsidRDefault="00826B52" w:rsidP="00BA60D4">
      <w:pPr>
        <w:pStyle w:val="NormalWeb"/>
        <w:spacing w:before="0" w:beforeAutospacing="0" w:after="0" w:afterAutospacing="0" w:line="276" w:lineRule="auto"/>
        <w:jc w:val="both"/>
        <w:rPr>
          <w:rFonts w:ascii="Times New Roman" w:hAnsi="Times New Roman"/>
          <w:color w:val="auto"/>
          <w:sz w:val="24"/>
          <w:szCs w:val="24"/>
        </w:rPr>
      </w:pPr>
    </w:p>
    <w:p w14:paraId="31B20890" w14:textId="77777777" w:rsidR="00C9098C" w:rsidRPr="004A7320" w:rsidRDefault="00C9098C" w:rsidP="00BA60D4">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(4) BAP Komisyonu, proje konusunun</w:t>
      </w:r>
      <w:r w:rsidR="00C54BAE" w:rsidRPr="004A7320">
        <w:rPr>
          <w:rFonts w:ascii="Times New Roman" w:hAnsi="Times New Roman"/>
          <w:color w:val="auto"/>
          <w:sz w:val="24"/>
          <w:szCs w:val="24"/>
        </w:rPr>
        <w:t xml:space="preserve"> </w:t>
      </w:r>
      <w:r w:rsidR="00F34755" w:rsidRPr="004A7320">
        <w:rPr>
          <w:rFonts w:ascii="Times New Roman" w:hAnsi="Times New Roman"/>
          <w:color w:val="auto"/>
          <w:sz w:val="24"/>
          <w:szCs w:val="24"/>
        </w:rPr>
        <w:t>Dokuz Eylül</w:t>
      </w:r>
      <w:r w:rsidRPr="004A7320">
        <w:rPr>
          <w:rFonts w:ascii="Times New Roman" w:hAnsi="Times New Roman"/>
          <w:color w:val="auto"/>
          <w:sz w:val="24"/>
          <w:szCs w:val="24"/>
        </w:rPr>
        <w:t xml:space="preserve"> Üniversitesi öncelikli araştırma alanları ile ilişkili olup olmadığını, varsa hakem raporlarını, proje ekibinin önceki faaliyetlerine yönelik akademik performanslarını ve yürüttükleri projeler kapsamında üretilen bilimsel yayın ve patent gibi çıktıları da dikkate alarak projenin desteklenip desteklenmeyeceğine karar verir. Komisyon değerlendirme sürecinin tüm aşamalarında, gerekli görürse konuyla ilgili uzmanlardan görüş isteyebilir.</w:t>
      </w:r>
    </w:p>
    <w:p w14:paraId="15FF41B3" w14:textId="77777777" w:rsidR="00C9098C" w:rsidRPr="004A7320" w:rsidRDefault="00C9098C" w:rsidP="00BA60D4">
      <w:pPr>
        <w:pStyle w:val="NormalWeb"/>
        <w:spacing w:before="0" w:beforeAutospacing="0" w:after="0" w:afterAutospacing="0" w:line="276" w:lineRule="auto"/>
        <w:jc w:val="both"/>
        <w:rPr>
          <w:rFonts w:ascii="Times New Roman" w:hAnsi="Times New Roman"/>
          <w:color w:val="auto"/>
          <w:sz w:val="24"/>
          <w:szCs w:val="24"/>
        </w:rPr>
      </w:pPr>
    </w:p>
    <w:p w14:paraId="7C882B24" w14:textId="6831D9F7" w:rsidR="00332E79" w:rsidRPr="004A7320" w:rsidRDefault="00332E79" w:rsidP="00BA60D4">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(5) BAP Komisyonu üyeleri, kendilerinin görev aldığı projelerin karara</w:t>
      </w:r>
      <w:r w:rsidR="00101E9C" w:rsidRPr="004A7320">
        <w:rPr>
          <w:rFonts w:ascii="Times New Roman" w:hAnsi="Times New Roman"/>
          <w:color w:val="auto"/>
          <w:sz w:val="24"/>
          <w:szCs w:val="24"/>
        </w:rPr>
        <w:t xml:space="preserve"> bağlanması aşamasında toplantıya katılamaz</w:t>
      </w:r>
      <w:r w:rsidR="00E2648D" w:rsidRPr="004A7320">
        <w:rPr>
          <w:rFonts w:ascii="Times New Roman" w:hAnsi="Times New Roman"/>
          <w:color w:val="auto"/>
          <w:sz w:val="24"/>
          <w:szCs w:val="24"/>
        </w:rPr>
        <w:t>lar</w:t>
      </w:r>
      <w:r w:rsidR="00101E9C" w:rsidRPr="004A7320">
        <w:rPr>
          <w:rFonts w:ascii="Times New Roman" w:hAnsi="Times New Roman"/>
          <w:color w:val="auto"/>
          <w:sz w:val="24"/>
          <w:szCs w:val="24"/>
        </w:rPr>
        <w:t xml:space="preserve"> </w:t>
      </w:r>
      <w:r w:rsidRPr="004A7320">
        <w:rPr>
          <w:rFonts w:ascii="Times New Roman" w:hAnsi="Times New Roman"/>
          <w:color w:val="auto"/>
          <w:sz w:val="24"/>
          <w:szCs w:val="24"/>
        </w:rPr>
        <w:t>ve oy kullanamazlar.</w:t>
      </w:r>
    </w:p>
    <w:p w14:paraId="0EEC1059" w14:textId="77777777" w:rsidR="00332E79" w:rsidRPr="004A7320" w:rsidRDefault="00332E79" w:rsidP="00BA60D4">
      <w:pPr>
        <w:pStyle w:val="NormalWeb"/>
        <w:spacing w:before="0" w:beforeAutospacing="0" w:after="0" w:afterAutospacing="0" w:line="276" w:lineRule="auto"/>
        <w:jc w:val="both"/>
        <w:rPr>
          <w:rFonts w:ascii="Times New Roman" w:hAnsi="Times New Roman"/>
          <w:color w:val="auto"/>
          <w:sz w:val="24"/>
          <w:szCs w:val="24"/>
        </w:rPr>
      </w:pPr>
    </w:p>
    <w:p w14:paraId="113BDB03" w14:textId="6B0F9CE6" w:rsidR="001C0A66" w:rsidRPr="004A7320" w:rsidRDefault="00826B52" w:rsidP="00BA60D4">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w:t>
      </w:r>
      <w:r w:rsidR="007C0D8B" w:rsidRPr="004A7320">
        <w:rPr>
          <w:rFonts w:ascii="Times New Roman" w:hAnsi="Times New Roman"/>
          <w:color w:val="auto"/>
          <w:sz w:val="24"/>
          <w:szCs w:val="24"/>
        </w:rPr>
        <w:t>6</w:t>
      </w:r>
      <w:r w:rsidRPr="004A7320">
        <w:rPr>
          <w:rFonts w:ascii="Times New Roman" w:hAnsi="Times New Roman"/>
          <w:color w:val="auto"/>
          <w:sz w:val="24"/>
          <w:szCs w:val="24"/>
        </w:rPr>
        <w:t xml:space="preserve">) </w:t>
      </w:r>
      <w:r w:rsidR="00332E79" w:rsidRPr="004A7320">
        <w:rPr>
          <w:rFonts w:ascii="Times New Roman" w:hAnsi="Times New Roman"/>
          <w:color w:val="auto"/>
          <w:sz w:val="24"/>
          <w:szCs w:val="24"/>
        </w:rPr>
        <w:t xml:space="preserve">BAP </w:t>
      </w:r>
      <w:r w:rsidR="003170EB" w:rsidRPr="004A7320">
        <w:rPr>
          <w:rFonts w:ascii="Times New Roman" w:hAnsi="Times New Roman"/>
          <w:color w:val="auto"/>
          <w:sz w:val="24"/>
          <w:szCs w:val="24"/>
        </w:rPr>
        <w:t>Komisyon</w:t>
      </w:r>
      <w:r w:rsidR="00077A30" w:rsidRPr="004A7320">
        <w:rPr>
          <w:rFonts w:ascii="Times New Roman" w:hAnsi="Times New Roman"/>
          <w:color w:val="auto"/>
          <w:sz w:val="24"/>
          <w:szCs w:val="24"/>
        </w:rPr>
        <w:t>u</w:t>
      </w:r>
      <w:r w:rsidR="002859F8" w:rsidRPr="004A7320">
        <w:rPr>
          <w:rFonts w:ascii="Times New Roman" w:hAnsi="Times New Roman"/>
          <w:color w:val="auto"/>
          <w:sz w:val="24"/>
          <w:szCs w:val="24"/>
        </w:rPr>
        <w:t xml:space="preserve"> tarafından desteklenmesi uygun bulunan </w:t>
      </w:r>
      <w:r w:rsidR="00101E9C" w:rsidRPr="004A7320">
        <w:rPr>
          <w:rFonts w:ascii="Times New Roman" w:hAnsi="Times New Roman"/>
          <w:color w:val="auto"/>
          <w:sz w:val="24"/>
          <w:szCs w:val="24"/>
        </w:rPr>
        <w:t>eş finansmanlı bilimsel araştırma projeleri</w:t>
      </w:r>
      <w:r w:rsidR="008A2C82" w:rsidRPr="004A7320">
        <w:rPr>
          <w:rFonts w:ascii="Times New Roman" w:hAnsi="Times New Roman"/>
          <w:color w:val="auto"/>
          <w:sz w:val="24"/>
          <w:szCs w:val="24"/>
        </w:rPr>
        <w:t xml:space="preserve"> Rektör tarafından onaylanması akabinde yürürlük kazanır.</w:t>
      </w:r>
    </w:p>
    <w:p w14:paraId="404DA9CD" w14:textId="77777777" w:rsidR="00BA3F32" w:rsidRPr="004A7320" w:rsidRDefault="00BA3F32" w:rsidP="00BA60D4">
      <w:pPr>
        <w:pStyle w:val="NormalWeb"/>
        <w:spacing w:before="0" w:beforeAutospacing="0" w:after="0" w:afterAutospacing="0" w:line="276" w:lineRule="auto"/>
        <w:rPr>
          <w:rFonts w:ascii="Times New Roman" w:hAnsi="Times New Roman"/>
          <w:b/>
          <w:color w:val="auto"/>
          <w:sz w:val="24"/>
          <w:szCs w:val="24"/>
        </w:rPr>
      </w:pPr>
    </w:p>
    <w:p w14:paraId="7E7801A6" w14:textId="77777777" w:rsidR="00BA3F32" w:rsidRPr="004A7320" w:rsidRDefault="00BA3F32" w:rsidP="00BA60D4">
      <w:pPr>
        <w:pStyle w:val="NormalWeb"/>
        <w:spacing w:before="0" w:beforeAutospacing="0" w:after="0" w:afterAutospacing="0" w:line="276" w:lineRule="auto"/>
        <w:rPr>
          <w:rFonts w:ascii="Times New Roman" w:hAnsi="Times New Roman"/>
          <w:b/>
          <w:color w:val="auto"/>
          <w:sz w:val="24"/>
          <w:szCs w:val="24"/>
        </w:rPr>
      </w:pPr>
    </w:p>
    <w:p w14:paraId="5CE437E3" w14:textId="19AD87CF" w:rsidR="00D7652D" w:rsidRPr="004A7320" w:rsidRDefault="00101E9C" w:rsidP="00BA60D4">
      <w:pPr>
        <w:pStyle w:val="NormalWeb"/>
        <w:spacing w:before="0" w:beforeAutospacing="0" w:after="0" w:afterAutospacing="0" w:line="276" w:lineRule="auto"/>
        <w:jc w:val="center"/>
        <w:rPr>
          <w:rFonts w:ascii="Times New Roman" w:hAnsi="Times New Roman"/>
          <w:b/>
          <w:color w:val="auto"/>
          <w:sz w:val="24"/>
          <w:szCs w:val="24"/>
        </w:rPr>
      </w:pPr>
      <w:r w:rsidRPr="004A7320">
        <w:rPr>
          <w:rFonts w:ascii="Times New Roman" w:hAnsi="Times New Roman"/>
          <w:b/>
          <w:color w:val="auto"/>
          <w:sz w:val="24"/>
          <w:szCs w:val="24"/>
        </w:rPr>
        <w:t>DÖRDÜNCÜ</w:t>
      </w:r>
      <w:r w:rsidR="00D7652D" w:rsidRPr="004A7320">
        <w:rPr>
          <w:rFonts w:ascii="Times New Roman" w:hAnsi="Times New Roman"/>
          <w:b/>
          <w:color w:val="auto"/>
          <w:sz w:val="24"/>
          <w:szCs w:val="24"/>
        </w:rPr>
        <w:t xml:space="preserve"> BÖLÜM</w:t>
      </w:r>
    </w:p>
    <w:p w14:paraId="3A40DF99" w14:textId="45D2A83D" w:rsidR="00D7652D" w:rsidRPr="004A7320" w:rsidRDefault="005327D5" w:rsidP="00BA60D4">
      <w:pPr>
        <w:pStyle w:val="NormalWeb"/>
        <w:spacing w:before="0" w:beforeAutospacing="0" w:after="0" w:afterAutospacing="0" w:line="276" w:lineRule="auto"/>
        <w:jc w:val="center"/>
        <w:rPr>
          <w:rFonts w:ascii="Times New Roman" w:hAnsi="Times New Roman"/>
          <w:b/>
          <w:color w:val="auto"/>
          <w:sz w:val="24"/>
          <w:szCs w:val="24"/>
        </w:rPr>
      </w:pPr>
      <w:r w:rsidRPr="004A7320">
        <w:rPr>
          <w:rFonts w:ascii="Times New Roman" w:hAnsi="Times New Roman"/>
          <w:b/>
          <w:color w:val="auto"/>
          <w:sz w:val="24"/>
          <w:szCs w:val="24"/>
        </w:rPr>
        <w:t>Projelerin Yürütülmesi ve İzlenmesi</w:t>
      </w:r>
    </w:p>
    <w:p w14:paraId="65CECC24" w14:textId="77777777" w:rsidR="00094A7E" w:rsidRPr="004A7320" w:rsidRDefault="00094A7E" w:rsidP="00BA60D4">
      <w:pPr>
        <w:pStyle w:val="NormalWeb"/>
        <w:spacing w:before="0" w:beforeAutospacing="0" w:after="0" w:afterAutospacing="0" w:line="276" w:lineRule="auto"/>
        <w:jc w:val="both"/>
        <w:rPr>
          <w:rFonts w:ascii="Times New Roman" w:hAnsi="Times New Roman"/>
          <w:color w:val="auto"/>
          <w:sz w:val="24"/>
          <w:szCs w:val="24"/>
        </w:rPr>
      </w:pPr>
    </w:p>
    <w:p w14:paraId="497A7FEE" w14:textId="6B7B5222" w:rsidR="00544CAC" w:rsidRPr="004A7320" w:rsidRDefault="00586096" w:rsidP="000346C1">
      <w:pPr>
        <w:pStyle w:val="NormalWeb"/>
        <w:spacing w:before="0" w:beforeAutospacing="0" w:after="120" w:afterAutospacing="0" w:line="276" w:lineRule="auto"/>
        <w:jc w:val="both"/>
        <w:rPr>
          <w:rFonts w:ascii="Times New Roman" w:hAnsi="Times New Roman"/>
          <w:b/>
          <w:color w:val="auto"/>
          <w:sz w:val="24"/>
          <w:szCs w:val="24"/>
        </w:rPr>
      </w:pPr>
      <w:r w:rsidRPr="004A7320">
        <w:rPr>
          <w:rFonts w:ascii="Times New Roman" w:hAnsi="Times New Roman"/>
          <w:b/>
          <w:color w:val="auto"/>
          <w:sz w:val="24"/>
          <w:szCs w:val="24"/>
        </w:rPr>
        <w:t xml:space="preserve">Proje </w:t>
      </w:r>
      <w:r w:rsidR="00101E9C" w:rsidRPr="004A7320">
        <w:rPr>
          <w:rFonts w:ascii="Times New Roman" w:hAnsi="Times New Roman"/>
          <w:b/>
          <w:color w:val="auto"/>
          <w:sz w:val="24"/>
          <w:szCs w:val="24"/>
        </w:rPr>
        <w:t>protokolü ve projelerin başlatılması</w:t>
      </w:r>
    </w:p>
    <w:p w14:paraId="7B8ABB27" w14:textId="2F4FD7C4" w:rsidR="00697089" w:rsidRPr="004A7320" w:rsidRDefault="00294952" w:rsidP="00BA60D4">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b/>
          <w:color w:val="auto"/>
          <w:sz w:val="24"/>
          <w:szCs w:val="24"/>
        </w:rPr>
        <w:t>Madde 1</w:t>
      </w:r>
      <w:r w:rsidR="002E1B5B" w:rsidRPr="004A7320">
        <w:rPr>
          <w:rFonts w:ascii="Times New Roman" w:hAnsi="Times New Roman"/>
          <w:b/>
          <w:color w:val="auto"/>
          <w:sz w:val="24"/>
          <w:szCs w:val="24"/>
        </w:rPr>
        <w:t>3</w:t>
      </w:r>
      <w:r w:rsidR="00316B23" w:rsidRPr="004A7320">
        <w:rPr>
          <w:rFonts w:ascii="Times New Roman" w:hAnsi="Times New Roman"/>
          <w:b/>
          <w:color w:val="auto"/>
          <w:sz w:val="24"/>
          <w:szCs w:val="24"/>
        </w:rPr>
        <w:t>-</w:t>
      </w:r>
      <w:r w:rsidRPr="004A7320">
        <w:rPr>
          <w:rFonts w:ascii="Times New Roman" w:hAnsi="Times New Roman"/>
          <w:color w:val="auto"/>
          <w:sz w:val="24"/>
          <w:szCs w:val="24"/>
        </w:rPr>
        <w:t xml:space="preserve"> </w:t>
      </w:r>
      <w:r w:rsidR="003E0601" w:rsidRPr="004A7320">
        <w:rPr>
          <w:rFonts w:ascii="Times New Roman" w:hAnsi="Times New Roman"/>
          <w:color w:val="auto"/>
          <w:sz w:val="24"/>
          <w:szCs w:val="24"/>
        </w:rPr>
        <w:t xml:space="preserve">(1) Desteklenmesine karar verilen projeler için </w:t>
      </w:r>
      <w:r w:rsidR="00AC5E6C" w:rsidRPr="004A7320">
        <w:rPr>
          <w:rFonts w:ascii="Times New Roman" w:hAnsi="Times New Roman"/>
          <w:color w:val="auto"/>
          <w:sz w:val="24"/>
          <w:szCs w:val="24"/>
        </w:rPr>
        <w:t>Rektör veya yazılı olarak yetki devri yapılmak suretiyle BAP Komisyonu Başkanı ile proje ekibi tarafından proje protokolü imzalanır.</w:t>
      </w:r>
      <w:r w:rsidR="003E0601" w:rsidRPr="004A7320">
        <w:rPr>
          <w:rFonts w:ascii="Times New Roman" w:hAnsi="Times New Roman"/>
          <w:color w:val="auto"/>
          <w:sz w:val="24"/>
          <w:szCs w:val="24"/>
        </w:rPr>
        <w:t xml:space="preserve"> Proje yürütücüleri protokolde belirtilen tüm hususlara uymakla yükümlüdür. </w:t>
      </w:r>
      <w:r w:rsidR="00241CFE" w:rsidRPr="004A7320">
        <w:rPr>
          <w:rFonts w:ascii="Times New Roman" w:hAnsi="Times New Roman"/>
          <w:color w:val="auto"/>
          <w:sz w:val="24"/>
          <w:szCs w:val="24"/>
        </w:rPr>
        <w:t>Projelerin</w:t>
      </w:r>
      <w:r w:rsidR="001448C8" w:rsidRPr="004A7320">
        <w:rPr>
          <w:rFonts w:ascii="Times New Roman" w:hAnsi="Times New Roman"/>
          <w:color w:val="auto"/>
          <w:sz w:val="24"/>
          <w:szCs w:val="24"/>
        </w:rPr>
        <w:t xml:space="preserve"> başlama tarihi, protokolün</w:t>
      </w:r>
      <w:r w:rsidR="00AC5E6C" w:rsidRPr="004A7320">
        <w:rPr>
          <w:rFonts w:ascii="Times New Roman" w:hAnsi="Times New Roman"/>
          <w:color w:val="auto"/>
          <w:sz w:val="24"/>
          <w:szCs w:val="24"/>
        </w:rPr>
        <w:t xml:space="preserve"> Rektör veya yetki devri yapılan BAP Komisyonu Başka</w:t>
      </w:r>
      <w:r w:rsidR="000D58B6" w:rsidRPr="004A7320">
        <w:rPr>
          <w:rFonts w:ascii="Times New Roman" w:hAnsi="Times New Roman"/>
          <w:color w:val="auto"/>
          <w:sz w:val="24"/>
          <w:szCs w:val="24"/>
        </w:rPr>
        <w:t>nı tarafından imzalandığı tarihtir.</w:t>
      </w:r>
    </w:p>
    <w:p w14:paraId="143AC460" w14:textId="77777777" w:rsidR="003E0601" w:rsidRPr="004A7320" w:rsidRDefault="003E0601" w:rsidP="00BA60D4">
      <w:pPr>
        <w:pStyle w:val="NormalWeb"/>
        <w:spacing w:before="0" w:beforeAutospacing="0" w:after="0" w:afterAutospacing="0" w:line="276" w:lineRule="auto"/>
        <w:jc w:val="both"/>
        <w:rPr>
          <w:rFonts w:ascii="Times New Roman" w:hAnsi="Times New Roman"/>
          <w:color w:val="auto"/>
          <w:sz w:val="24"/>
          <w:szCs w:val="24"/>
        </w:rPr>
      </w:pPr>
    </w:p>
    <w:p w14:paraId="2D8C5E6F" w14:textId="7F11C101" w:rsidR="003E0601" w:rsidRPr="004A7320" w:rsidRDefault="003E0601" w:rsidP="00BA60D4">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 xml:space="preserve">(2) Desteklenmesine karar verilen projelerin yürütücülerinin, proje türüne göre belirlenerek duyurulan belgeleri BAP Koordinasyon Birimine teslim etmeleri zorunludur. </w:t>
      </w:r>
      <w:r w:rsidR="000E61B8" w:rsidRPr="004A7320">
        <w:rPr>
          <w:rFonts w:ascii="Times New Roman" w:hAnsi="Times New Roman"/>
          <w:color w:val="auto"/>
          <w:sz w:val="24"/>
          <w:szCs w:val="24"/>
        </w:rPr>
        <w:t xml:space="preserve">Gerekli belgeleri </w:t>
      </w:r>
      <w:r w:rsidRPr="004A7320">
        <w:rPr>
          <w:rFonts w:ascii="Times New Roman" w:hAnsi="Times New Roman"/>
          <w:color w:val="auto"/>
          <w:sz w:val="24"/>
          <w:szCs w:val="24"/>
        </w:rPr>
        <w:lastRenderedPageBreak/>
        <w:t xml:space="preserve">teslim edilmeyen projeler için BAP Koordinasyon Birimince herhangi bir harcama gerçekleştirilmez. Projelerin onaylanmasından sonra </w:t>
      </w:r>
      <w:r w:rsidR="001F2FFD" w:rsidRPr="004A7320">
        <w:rPr>
          <w:rFonts w:ascii="Times New Roman" w:hAnsi="Times New Roman"/>
          <w:color w:val="auto"/>
          <w:sz w:val="24"/>
          <w:szCs w:val="24"/>
        </w:rPr>
        <w:t xml:space="preserve">geçerli </w:t>
      </w:r>
      <w:r w:rsidRPr="004A7320">
        <w:rPr>
          <w:rFonts w:ascii="Times New Roman" w:hAnsi="Times New Roman"/>
          <w:color w:val="auto"/>
          <w:sz w:val="24"/>
          <w:szCs w:val="24"/>
        </w:rPr>
        <w:t>bir mazeret olmaksızın 1 ay içerisinde proje protokolü ve gerekli belgeleri teslim edilmeyen veya BAP Komisyonu tarafından kabul edilen geçerli bir mazereti olmaksızın altı ay içerisinde çalışmaları başlatılmayan projeler iptal edilir.</w:t>
      </w:r>
    </w:p>
    <w:p w14:paraId="7D0F8DB4" w14:textId="1285F4B3" w:rsidR="00697089" w:rsidRPr="004A7320" w:rsidRDefault="00697089" w:rsidP="00BA60D4">
      <w:pPr>
        <w:pStyle w:val="NormalWeb"/>
        <w:spacing w:before="0" w:beforeAutospacing="0" w:after="0" w:afterAutospacing="0" w:line="276" w:lineRule="auto"/>
        <w:jc w:val="both"/>
        <w:rPr>
          <w:rFonts w:ascii="Times New Roman" w:hAnsi="Times New Roman"/>
          <w:color w:val="auto"/>
          <w:sz w:val="24"/>
          <w:szCs w:val="24"/>
        </w:rPr>
      </w:pPr>
    </w:p>
    <w:p w14:paraId="3809361E" w14:textId="77777777" w:rsidR="00241CFE" w:rsidRPr="004A7320" w:rsidRDefault="00241CFE" w:rsidP="00BA60D4">
      <w:pPr>
        <w:pStyle w:val="NormalWeb"/>
        <w:spacing w:before="0" w:beforeAutospacing="0" w:after="0" w:afterAutospacing="0" w:line="276" w:lineRule="auto"/>
        <w:jc w:val="both"/>
        <w:rPr>
          <w:rFonts w:ascii="Times New Roman" w:hAnsi="Times New Roman"/>
          <w:color w:val="auto"/>
          <w:sz w:val="24"/>
          <w:szCs w:val="24"/>
        </w:rPr>
      </w:pPr>
    </w:p>
    <w:p w14:paraId="58BC3A3C" w14:textId="1F5BDC39" w:rsidR="002C0009" w:rsidRPr="004A7320" w:rsidRDefault="00B041C2" w:rsidP="000346C1">
      <w:pPr>
        <w:pStyle w:val="NormalWeb"/>
        <w:spacing w:before="0" w:beforeAutospacing="0" w:after="120" w:afterAutospacing="0" w:line="276" w:lineRule="auto"/>
        <w:jc w:val="both"/>
        <w:rPr>
          <w:rFonts w:ascii="Times New Roman" w:hAnsi="Times New Roman"/>
          <w:b/>
          <w:color w:val="auto"/>
          <w:sz w:val="24"/>
          <w:szCs w:val="24"/>
        </w:rPr>
      </w:pPr>
      <w:r w:rsidRPr="004A7320">
        <w:rPr>
          <w:rFonts w:ascii="Times New Roman" w:hAnsi="Times New Roman"/>
          <w:b/>
          <w:color w:val="auto"/>
          <w:sz w:val="24"/>
          <w:szCs w:val="24"/>
        </w:rPr>
        <w:t xml:space="preserve">Ara </w:t>
      </w:r>
      <w:r w:rsidR="004356E1" w:rsidRPr="004A7320">
        <w:rPr>
          <w:rFonts w:ascii="Times New Roman" w:hAnsi="Times New Roman"/>
          <w:b/>
          <w:color w:val="auto"/>
          <w:sz w:val="24"/>
          <w:szCs w:val="24"/>
        </w:rPr>
        <w:t>raporlar</w:t>
      </w:r>
    </w:p>
    <w:p w14:paraId="4812F5C6" w14:textId="2816F360" w:rsidR="00AF10BE" w:rsidRPr="004A7320" w:rsidRDefault="00B041C2" w:rsidP="00BA60D4">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b/>
          <w:color w:val="auto"/>
          <w:sz w:val="24"/>
          <w:szCs w:val="24"/>
        </w:rPr>
        <w:t>Madde 1</w:t>
      </w:r>
      <w:r w:rsidR="002E1B5B" w:rsidRPr="004A7320">
        <w:rPr>
          <w:rFonts w:ascii="Times New Roman" w:hAnsi="Times New Roman"/>
          <w:b/>
          <w:color w:val="auto"/>
          <w:sz w:val="24"/>
          <w:szCs w:val="24"/>
        </w:rPr>
        <w:t>4</w:t>
      </w:r>
      <w:r w:rsidR="00316B23" w:rsidRPr="004A7320">
        <w:rPr>
          <w:rFonts w:ascii="Times New Roman" w:hAnsi="Times New Roman"/>
          <w:b/>
          <w:color w:val="auto"/>
          <w:sz w:val="24"/>
          <w:szCs w:val="24"/>
        </w:rPr>
        <w:t>-</w:t>
      </w:r>
      <w:r w:rsidRPr="004A7320">
        <w:rPr>
          <w:rFonts w:ascii="Times New Roman" w:hAnsi="Times New Roman"/>
          <w:color w:val="auto"/>
          <w:sz w:val="24"/>
          <w:szCs w:val="24"/>
        </w:rPr>
        <w:t xml:space="preserve"> </w:t>
      </w:r>
      <w:r w:rsidR="00AF10BE" w:rsidRPr="004A7320">
        <w:rPr>
          <w:rFonts w:ascii="Times New Roman" w:hAnsi="Times New Roman"/>
          <w:color w:val="auto"/>
          <w:sz w:val="24"/>
          <w:szCs w:val="24"/>
        </w:rPr>
        <w:t xml:space="preserve">(1) </w:t>
      </w:r>
      <w:r w:rsidR="001F7F4F" w:rsidRPr="004A7320">
        <w:rPr>
          <w:rFonts w:ascii="Times New Roman" w:hAnsi="Times New Roman"/>
          <w:color w:val="auto"/>
          <w:sz w:val="24"/>
          <w:szCs w:val="24"/>
        </w:rPr>
        <w:t>Proje yürütücüleri 12 aydan uzun süreli projeler için, birincisi sözleşmenin imzalanmasını takip eden 12. ayın sonunda olmak üzere takip eden 6 aylık dönemlerde, proje kapsamında yapılan çalışmaları ve gelişmeleri içeren ara raporları duyurulacak formata uygun olarak BAP Koordinasyon Birimine sunmakla yükümlüdür.</w:t>
      </w:r>
      <w:r w:rsidR="002C51B9" w:rsidRPr="004A7320">
        <w:rPr>
          <w:rFonts w:ascii="Times New Roman" w:hAnsi="Times New Roman"/>
          <w:color w:val="auto"/>
          <w:sz w:val="24"/>
          <w:szCs w:val="24"/>
        </w:rPr>
        <w:t xml:space="preserve"> Bu husus </w:t>
      </w:r>
      <w:r w:rsidR="00660A3B" w:rsidRPr="004A7320">
        <w:rPr>
          <w:rFonts w:ascii="Times New Roman" w:hAnsi="Times New Roman"/>
          <w:color w:val="auto"/>
          <w:sz w:val="24"/>
          <w:szCs w:val="24"/>
        </w:rPr>
        <w:t>eş finansmanlı bilimsel araştırma projeleri</w:t>
      </w:r>
      <w:r w:rsidR="002C51B9" w:rsidRPr="004A7320">
        <w:rPr>
          <w:rFonts w:ascii="Times New Roman" w:hAnsi="Times New Roman"/>
          <w:color w:val="auto"/>
          <w:sz w:val="24"/>
          <w:szCs w:val="24"/>
        </w:rPr>
        <w:t xml:space="preserve"> için de aynı şekilde uygulanır.</w:t>
      </w:r>
    </w:p>
    <w:p w14:paraId="1A6B8EF0" w14:textId="77777777" w:rsidR="002C51B9" w:rsidRPr="004A7320" w:rsidRDefault="002C51B9" w:rsidP="00BA60D4">
      <w:pPr>
        <w:pStyle w:val="NormalWeb"/>
        <w:spacing w:before="0" w:beforeAutospacing="0" w:after="0" w:afterAutospacing="0" w:line="276" w:lineRule="auto"/>
        <w:jc w:val="both"/>
        <w:rPr>
          <w:rFonts w:ascii="Times New Roman" w:hAnsi="Times New Roman"/>
          <w:color w:val="auto"/>
          <w:sz w:val="24"/>
          <w:szCs w:val="24"/>
        </w:rPr>
      </w:pPr>
    </w:p>
    <w:p w14:paraId="2B575725" w14:textId="77777777" w:rsidR="00AF10BE" w:rsidRPr="004A7320" w:rsidRDefault="00AF10BE" w:rsidP="00BA60D4">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w:t>
      </w:r>
      <w:r w:rsidR="002C51B9" w:rsidRPr="004A7320">
        <w:rPr>
          <w:rFonts w:ascii="Times New Roman" w:hAnsi="Times New Roman"/>
          <w:color w:val="auto"/>
          <w:sz w:val="24"/>
          <w:szCs w:val="24"/>
        </w:rPr>
        <w:t>2</w:t>
      </w:r>
      <w:r w:rsidRPr="004A7320">
        <w:rPr>
          <w:rFonts w:ascii="Times New Roman" w:hAnsi="Times New Roman"/>
          <w:color w:val="auto"/>
          <w:sz w:val="24"/>
          <w:szCs w:val="24"/>
        </w:rPr>
        <w:t xml:space="preserve">) BAP Komisyonu projenin türüne ve özelliğine göre ara rapor sunma sürelerini ve koşullarını değiştirebilir. </w:t>
      </w:r>
    </w:p>
    <w:p w14:paraId="50B6E4A2" w14:textId="77777777" w:rsidR="00AF10BE" w:rsidRPr="004A7320" w:rsidRDefault="00AF10BE" w:rsidP="00BA60D4">
      <w:pPr>
        <w:pStyle w:val="NormalWeb"/>
        <w:spacing w:before="0" w:beforeAutospacing="0" w:after="0" w:afterAutospacing="0" w:line="276" w:lineRule="auto"/>
        <w:jc w:val="both"/>
        <w:rPr>
          <w:rFonts w:ascii="Times New Roman" w:hAnsi="Times New Roman"/>
          <w:color w:val="auto"/>
          <w:sz w:val="24"/>
          <w:szCs w:val="24"/>
        </w:rPr>
      </w:pPr>
    </w:p>
    <w:p w14:paraId="136DEB8D" w14:textId="77777777" w:rsidR="00AF10BE" w:rsidRPr="004A7320" w:rsidRDefault="00AF10BE" w:rsidP="00BA60D4">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w:t>
      </w:r>
      <w:r w:rsidR="002C51B9" w:rsidRPr="004A7320">
        <w:rPr>
          <w:rFonts w:ascii="Times New Roman" w:hAnsi="Times New Roman"/>
          <w:color w:val="auto"/>
          <w:sz w:val="24"/>
          <w:szCs w:val="24"/>
        </w:rPr>
        <w:t>3</w:t>
      </w:r>
      <w:r w:rsidRPr="004A7320">
        <w:rPr>
          <w:rFonts w:ascii="Times New Roman" w:hAnsi="Times New Roman"/>
          <w:color w:val="auto"/>
          <w:sz w:val="24"/>
          <w:szCs w:val="24"/>
        </w:rPr>
        <w:t>) Ara raporlar BAP Komisyonu tarafından değerlendirilir. BAP Komisyonu gerekli gördüğü hallerde hakem görüşlerine de başvurarak değerle</w:t>
      </w:r>
      <w:r w:rsidR="00C633C1" w:rsidRPr="004A7320">
        <w:rPr>
          <w:rFonts w:ascii="Times New Roman" w:hAnsi="Times New Roman"/>
          <w:color w:val="auto"/>
          <w:sz w:val="24"/>
          <w:szCs w:val="24"/>
        </w:rPr>
        <w:t>ndirme sürecini tamamlayabilir.</w:t>
      </w:r>
    </w:p>
    <w:p w14:paraId="7AF24BBF" w14:textId="77777777" w:rsidR="00AF10BE" w:rsidRPr="004A7320" w:rsidRDefault="00AF10BE" w:rsidP="00BA60D4">
      <w:pPr>
        <w:pStyle w:val="NormalWeb"/>
        <w:spacing w:before="0" w:beforeAutospacing="0" w:after="0" w:afterAutospacing="0" w:line="276" w:lineRule="auto"/>
        <w:jc w:val="both"/>
        <w:rPr>
          <w:rFonts w:ascii="Times New Roman" w:hAnsi="Times New Roman"/>
          <w:color w:val="auto"/>
          <w:sz w:val="24"/>
          <w:szCs w:val="24"/>
        </w:rPr>
      </w:pPr>
    </w:p>
    <w:p w14:paraId="3C50E230" w14:textId="77777777" w:rsidR="00E61A13" w:rsidRPr="004A7320" w:rsidRDefault="00AF10BE" w:rsidP="00BA60D4">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w:t>
      </w:r>
      <w:r w:rsidR="002C51B9" w:rsidRPr="004A7320">
        <w:rPr>
          <w:rFonts w:ascii="Times New Roman" w:hAnsi="Times New Roman"/>
          <w:color w:val="auto"/>
          <w:sz w:val="24"/>
          <w:szCs w:val="24"/>
        </w:rPr>
        <w:t>4</w:t>
      </w:r>
      <w:r w:rsidRPr="004A7320">
        <w:rPr>
          <w:rFonts w:ascii="Times New Roman" w:hAnsi="Times New Roman"/>
          <w:color w:val="auto"/>
          <w:sz w:val="24"/>
          <w:szCs w:val="24"/>
        </w:rPr>
        <w:t>) Projelerin sonraki dilimleri ile ilgili maddi desteğin devamı BAP Komisyonunun ara rapor ile ilgili olumlu görüşüne tabidir.</w:t>
      </w:r>
    </w:p>
    <w:p w14:paraId="06021266" w14:textId="3AC8E2C8" w:rsidR="00662FC6" w:rsidRPr="004A7320" w:rsidRDefault="00662FC6" w:rsidP="00BA60D4">
      <w:pPr>
        <w:pStyle w:val="NormalWeb"/>
        <w:spacing w:before="0" w:beforeAutospacing="0" w:after="0" w:afterAutospacing="0" w:line="276" w:lineRule="auto"/>
        <w:jc w:val="both"/>
        <w:rPr>
          <w:rFonts w:ascii="Times New Roman" w:hAnsi="Times New Roman"/>
          <w:color w:val="auto"/>
          <w:sz w:val="24"/>
          <w:szCs w:val="24"/>
        </w:rPr>
      </w:pPr>
    </w:p>
    <w:p w14:paraId="47B0D951" w14:textId="77777777" w:rsidR="00973793" w:rsidRPr="004A7320" w:rsidRDefault="00973793" w:rsidP="00BA60D4">
      <w:pPr>
        <w:pStyle w:val="NormalWeb"/>
        <w:spacing w:before="0" w:beforeAutospacing="0" w:after="0" w:afterAutospacing="0" w:line="276" w:lineRule="auto"/>
        <w:jc w:val="both"/>
        <w:rPr>
          <w:rFonts w:ascii="Times New Roman" w:hAnsi="Times New Roman"/>
          <w:color w:val="auto"/>
          <w:sz w:val="24"/>
          <w:szCs w:val="24"/>
        </w:rPr>
      </w:pPr>
    </w:p>
    <w:p w14:paraId="1888870F" w14:textId="7A7E47D2" w:rsidR="00662FC6" w:rsidRPr="004A7320" w:rsidRDefault="008C474E" w:rsidP="000346C1">
      <w:pPr>
        <w:pStyle w:val="NormalWeb"/>
        <w:spacing w:before="0" w:beforeAutospacing="0" w:after="120" w:afterAutospacing="0" w:line="276" w:lineRule="auto"/>
        <w:jc w:val="both"/>
        <w:rPr>
          <w:rFonts w:ascii="Times New Roman" w:hAnsi="Times New Roman"/>
          <w:color w:val="auto"/>
          <w:sz w:val="24"/>
          <w:szCs w:val="24"/>
        </w:rPr>
      </w:pPr>
      <w:r w:rsidRPr="004A7320">
        <w:rPr>
          <w:rFonts w:ascii="Times New Roman" w:hAnsi="Times New Roman"/>
          <w:b/>
          <w:color w:val="auto"/>
          <w:sz w:val="24"/>
          <w:szCs w:val="24"/>
        </w:rPr>
        <w:t xml:space="preserve">Sonuç </w:t>
      </w:r>
      <w:r w:rsidR="004356E1" w:rsidRPr="004A7320">
        <w:rPr>
          <w:rFonts w:ascii="Times New Roman" w:hAnsi="Times New Roman"/>
          <w:b/>
          <w:color w:val="auto"/>
          <w:sz w:val="24"/>
          <w:szCs w:val="24"/>
        </w:rPr>
        <w:t>raporu</w:t>
      </w:r>
    </w:p>
    <w:p w14:paraId="48B2002C" w14:textId="22D49923" w:rsidR="000B255B" w:rsidRPr="004A7320" w:rsidRDefault="00662FC6" w:rsidP="00BA60D4">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b/>
          <w:color w:val="auto"/>
          <w:sz w:val="24"/>
          <w:szCs w:val="24"/>
        </w:rPr>
        <w:t>Madde 1</w:t>
      </w:r>
      <w:r w:rsidR="002E1B5B" w:rsidRPr="004A7320">
        <w:rPr>
          <w:rFonts w:ascii="Times New Roman" w:hAnsi="Times New Roman"/>
          <w:b/>
          <w:color w:val="auto"/>
          <w:sz w:val="24"/>
          <w:szCs w:val="24"/>
        </w:rPr>
        <w:t>5</w:t>
      </w:r>
      <w:r w:rsidR="00660A3B" w:rsidRPr="004A7320">
        <w:rPr>
          <w:rFonts w:ascii="Times New Roman" w:hAnsi="Times New Roman"/>
          <w:b/>
          <w:color w:val="auto"/>
          <w:sz w:val="24"/>
          <w:szCs w:val="24"/>
        </w:rPr>
        <w:t>-</w:t>
      </w:r>
      <w:r w:rsidRPr="004A7320">
        <w:rPr>
          <w:rFonts w:ascii="Times New Roman" w:hAnsi="Times New Roman"/>
          <w:color w:val="auto"/>
          <w:sz w:val="24"/>
          <w:szCs w:val="24"/>
        </w:rPr>
        <w:t xml:space="preserve"> </w:t>
      </w:r>
      <w:r w:rsidR="00510827" w:rsidRPr="004A7320">
        <w:rPr>
          <w:rFonts w:ascii="Times New Roman" w:hAnsi="Times New Roman"/>
          <w:color w:val="auto"/>
          <w:sz w:val="24"/>
          <w:szCs w:val="24"/>
        </w:rPr>
        <w:t xml:space="preserve">(1) Proje yürütücüsü, protokolde belirtilen bitiş tarihini izleyen en geç 3 ay içerisinde, araştırma sonuçlarını içeren ve BAP Komisyonu tarafından belirlenen formata uygun olarak hazırlanmış </w:t>
      </w:r>
      <w:r w:rsidR="00660A3B" w:rsidRPr="004A7320">
        <w:rPr>
          <w:rFonts w:ascii="Times New Roman" w:hAnsi="Times New Roman"/>
          <w:color w:val="auto"/>
          <w:sz w:val="24"/>
          <w:szCs w:val="24"/>
        </w:rPr>
        <w:t xml:space="preserve">proje sonuç raporunu birime </w:t>
      </w:r>
      <w:r w:rsidR="000B255B" w:rsidRPr="004A7320">
        <w:rPr>
          <w:rFonts w:ascii="Times New Roman" w:hAnsi="Times New Roman"/>
          <w:color w:val="auto"/>
          <w:sz w:val="24"/>
          <w:szCs w:val="24"/>
        </w:rPr>
        <w:t>sunar.</w:t>
      </w:r>
    </w:p>
    <w:p w14:paraId="6FBD7AE3" w14:textId="77777777" w:rsidR="000B255B" w:rsidRPr="004A7320" w:rsidRDefault="000B255B" w:rsidP="00BA60D4">
      <w:pPr>
        <w:pStyle w:val="NormalWeb"/>
        <w:spacing w:before="0" w:beforeAutospacing="0" w:after="0" w:afterAutospacing="0" w:line="276" w:lineRule="auto"/>
        <w:jc w:val="both"/>
        <w:rPr>
          <w:rFonts w:ascii="Times New Roman" w:hAnsi="Times New Roman"/>
          <w:color w:val="auto"/>
          <w:sz w:val="24"/>
          <w:szCs w:val="24"/>
        </w:rPr>
      </w:pPr>
    </w:p>
    <w:p w14:paraId="53204DAD" w14:textId="77777777" w:rsidR="00510827" w:rsidRPr="004A7320" w:rsidRDefault="000B255B" w:rsidP="00BA60D4">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 xml:space="preserve">(2) </w:t>
      </w:r>
      <w:r w:rsidR="00CD57F2" w:rsidRPr="004A7320">
        <w:rPr>
          <w:rFonts w:ascii="Times New Roman" w:hAnsi="Times New Roman"/>
          <w:color w:val="auto"/>
          <w:sz w:val="24"/>
          <w:szCs w:val="24"/>
        </w:rPr>
        <w:t>L</w:t>
      </w:r>
      <w:r w:rsidR="00510827" w:rsidRPr="004A7320">
        <w:rPr>
          <w:rFonts w:ascii="Times New Roman" w:hAnsi="Times New Roman"/>
          <w:color w:val="auto"/>
          <w:sz w:val="24"/>
          <w:szCs w:val="24"/>
        </w:rPr>
        <w:t>isansüstü tez projesi yürütücüsü ise ilgili birimlerce onaylanmış tezin elektronik ortamdaki nüshasını Proje Süreçleri Yönetim Sistemi aracılığı ile BAP Koordinasyon Birimine sunar. Lisansüstü tez projeleri için, proje yürütücülerinin tezin başarılı bulunarak tamamlandığına dair ilgili enstitüden</w:t>
      </w:r>
      <w:r w:rsidR="00C63149" w:rsidRPr="004A7320">
        <w:rPr>
          <w:rFonts w:ascii="Times New Roman" w:hAnsi="Times New Roman"/>
          <w:color w:val="auto"/>
          <w:sz w:val="24"/>
          <w:szCs w:val="24"/>
        </w:rPr>
        <w:t>/birimden</w:t>
      </w:r>
      <w:r w:rsidR="00510827" w:rsidRPr="004A7320">
        <w:rPr>
          <w:rFonts w:ascii="Times New Roman" w:hAnsi="Times New Roman"/>
          <w:color w:val="auto"/>
          <w:sz w:val="24"/>
          <w:szCs w:val="24"/>
        </w:rPr>
        <w:t xml:space="preserve"> alınmış bir belgeyi de sonuç raporu ile birlikte sunmaları zorunludur. Ayrıca, var ise proje kapsamında gerçekleştirilmiş yayınlar da Proje Süreçleri Yönetim Sistemi üzerinden BAP Koordinasyon Birimine </w:t>
      </w:r>
      <w:r w:rsidR="00761B86" w:rsidRPr="004A7320">
        <w:rPr>
          <w:rFonts w:ascii="Times New Roman" w:hAnsi="Times New Roman"/>
          <w:color w:val="auto"/>
          <w:sz w:val="24"/>
          <w:szCs w:val="24"/>
        </w:rPr>
        <w:t>sunulur.</w:t>
      </w:r>
    </w:p>
    <w:p w14:paraId="1950BF64" w14:textId="77777777" w:rsidR="00510827" w:rsidRPr="004A7320" w:rsidRDefault="00510827" w:rsidP="00BA60D4">
      <w:pPr>
        <w:pStyle w:val="NormalWeb"/>
        <w:spacing w:before="0" w:beforeAutospacing="0" w:after="0" w:afterAutospacing="0" w:line="276" w:lineRule="auto"/>
        <w:jc w:val="both"/>
        <w:rPr>
          <w:rFonts w:ascii="Times New Roman" w:hAnsi="Times New Roman"/>
          <w:color w:val="auto"/>
          <w:sz w:val="24"/>
          <w:szCs w:val="24"/>
        </w:rPr>
      </w:pPr>
    </w:p>
    <w:p w14:paraId="49CB1520" w14:textId="00C10D89" w:rsidR="00DE18C1" w:rsidRPr="004A7320" w:rsidRDefault="00DE18C1" w:rsidP="00DE18C1">
      <w:pPr>
        <w:pStyle w:val="NormalWeb"/>
        <w:spacing w:before="0" w:beforeAutospacing="0" w:after="0" w:afterAutospacing="0" w:line="276" w:lineRule="auto"/>
        <w:jc w:val="both"/>
        <w:rPr>
          <w:rFonts w:ascii="Times New Roman" w:hAnsi="Times New Roman"/>
          <w:color w:val="auto"/>
          <w:sz w:val="24"/>
          <w:szCs w:val="24"/>
        </w:rPr>
      </w:pPr>
      <w:proofErr w:type="gramStart"/>
      <w:r w:rsidRPr="004A7320">
        <w:rPr>
          <w:rFonts w:ascii="Times New Roman" w:hAnsi="Times New Roman"/>
          <w:color w:val="auto"/>
          <w:sz w:val="24"/>
          <w:szCs w:val="24"/>
        </w:rPr>
        <w:t>(3) Doktora, sanatta yeterlik, tıpta uzmanlık veya eşdeğer uzma</w:t>
      </w:r>
      <w:r w:rsidR="00660A3B" w:rsidRPr="004A7320">
        <w:rPr>
          <w:rFonts w:ascii="Times New Roman" w:hAnsi="Times New Roman"/>
          <w:color w:val="auto"/>
          <w:sz w:val="24"/>
          <w:szCs w:val="24"/>
        </w:rPr>
        <w:t>nlık tez projeleri için ikinci</w:t>
      </w:r>
      <w:r w:rsidRPr="004A7320">
        <w:rPr>
          <w:rFonts w:ascii="Times New Roman" w:hAnsi="Times New Roman"/>
          <w:color w:val="auto"/>
          <w:sz w:val="24"/>
          <w:szCs w:val="24"/>
        </w:rPr>
        <w:t xml:space="preserve"> fıkrada belirtilen tez ve başarı belgesine ilave olarak tez projesi kapsamında elde edilen sonuçlardan üretilen tam metin bir makalenin ulusal/uluslararası hakemli bir dergiye sunulduğunu ve değerlendirme aşamasında olduğunu gösteren bir belge ile sunulan makalenin tam metin örneğinin de sunulması zorunludur. </w:t>
      </w:r>
      <w:proofErr w:type="gramEnd"/>
      <w:r w:rsidRPr="004A7320">
        <w:rPr>
          <w:rFonts w:ascii="Times New Roman" w:hAnsi="Times New Roman"/>
          <w:color w:val="auto"/>
          <w:sz w:val="24"/>
          <w:szCs w:val="24"/>
        </w:rPr>
        <w:t xml:space="preserve">İlgili tez projesinden üretilerek hakemli bir dergide tam metin olarak yayınlanan bir makalenin proje çalışması devam ederken BAP Komisyonuna </w:t>
      </w:r>
      <w:r w:rsidRPr="004A7320">
        <w:rPr>
          <w:rFonts w:ascii="Times New Roman" w:hAnsi="Times New Roman"/>
          <w:color w:val="auto"/>
          <w:sz w:val="24"/>
          <w:szCs w:val="24"/>
        </w:rPr>
        <w:lastRenderedPageBreak/>
        <w:t>sunularak Komisyon tarafından onaylanmış olması durumunda bu fıkradaki hüküm uygulanmaz. İlgili proje türleri için bu fıkrada belirtilen hususlardan birisinin sağlanmaması durumunda sonuç raporları değerlendirmeye alınmaz.</w:t>
      </w:r>
    </w:p>
    <w:p w14:paraId="0EF65681" w14:textId="77777777" w:rsidR="00DE18C1" w:rsidRPr="004A7320" w:rsidRDefault="00DE18C1" w:rsidP="00BA60D4">
      <w:pPr>
        <w:pStyle w:val="NormalWeb"/>
        <w:spacing w:before="0" w:beforeAutospacing="0" w:after="0" w:afterAutospacing="0" w:line="276" w:lineRule="auto"/>
        <w:jc w:val="both"/>
        <w:rPr>
          <w:rFonts w:ascii="Times New Roman" w:hAnsi="Times New Roman"/>
          <w:color w:val="auto"/>
          <w:sz w:val="24"/>
          <w:szCs w:val="24"/>
        </w:rPr>
      </w:pPr>
    </w:p>
    <w:p w14:paraId="1B61393B" w14:textId="40BEF4FA" w:rsidR="007B2B78" w:rsidRPr="004A7320" w:rsidRDefault="007B2B78" w:rsidP="00BA60D4">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w:t>
      </w:r>
      <w:r w:rsidR="00DE18C1" w:rsidRPr="004A7320">
        <w:rPr>
          <w:rFonts w:ascii="Times New Roman" w:hAnsi="Times New Roman"/>
          <w:color w:val="auto"/>
          <w:sz w:val="24"/>
          <w:szCs w:val="24"/>
        </w:rPr>
        <w:t>4</w:t>
      </w:r>
      <w:r w:rsidRPr="004A7320">
        <w:rPr>
          <w:rFonts w:ascii="Times New Roman" w:hAnsi="Times New Roman"/>
          <w:color w:val="auto"/>
          <w:sz w:val="24"/>
          <w:szCs w:val="24"/>
        </w:rPr>
        <w:t xml:space="preserve">) Eş </w:t>
      </w:r>
      <w:r w:rsidR="004356E1" w:rsidRPr="004A7320">
        <w:rPr>
          <w:rFonts w:ascii="Times New Roman" w:hAnsi="Times New Roman"/>
          <w:color w:val="auto"/>
          <w:sz w:val="24"/>
          <w:szCs w:val="24"/>
        </w:rPr>
        <w:t>f</w:t>
      </w:r>
      <w:r w:rsidRPr="004A7320">
        <w:rPr>
          <w:rFonts w:ascii="Times New Roman" w:hAnsi="Times New Roman"/>
          <w:color w:val="auto"/>
          <w:sz w:val="24"/>
          <w:szCs w:val="24"/>
        </w:rPr>
        <w:t xml:space="preserve">inansmanlı </w:t>
      </w:r>
      <w:r w:rsidR="00660A3B" w:rsidRPr="004A7320">
        <w:rPr>
          <w:rFonts w:ascii="Times New Roman" w:hAnsi="Times New Roman"/>
          <w:color w:val="auto"/>
          <w:sz w:val="24"/>
          <w:szCs w:val="24"/>
        </w:rPr>
        <w:t xml:space="preserve">bilimsel araştırma projelerinin </w:t>
      </w:r>
      <w:r w:rsidRPr="004A7320">
        <w:rPr>
          <w:rFonts w:ascii="Times New Roman" w:hAnsi="Times New Roman"/>
          <w:color w:val="auto"/>
          <w:sz w:val="24"/>
          <w:szCs w:val="24"/>
        </w:rPr>
        <w:t>yürütücüleri, ilgili proje için destek sağlayan ulusal/uluslararası kuruluşun yetkili mercilerince onaylanmış proje sonuç raporunu ve ilgili kuruluşlarca düzenlenen ve projenin başarılı bir şekilde kapatıldığını gösteren bir belgeyi Proje Süreçleri Yönetim Sistemi üzerinden BAP Koordinasyon Birimine sunar. Ayrıca, var ise proje kapsamında gerçekleştirilmiş yayınlar ve diğer proje çıktıları da Proje Süreçleri Yönetim Sistemi üzerinden birime sunulur.</w:t>
      </w:r>
    </w:p>
    <w:p w14:paraId="7BDD3FE8" w14:textId="77777777" w:rsidR="007B2B78" w:rsidRPr="004A7320" w:rsidRDefault="007B2B78" w:rsidP="00BA60D4">
      <w:pPr>
        <w:pStyle w:val="NormalWeb"/>
        <w:spacing w:before="0" w:beforeAutospacing="0" w:after="0" w:afterAutospacing="0" w:line="276" w:lineRule="auto"/>
        <w:jc w:val="both"/>
        <w:rPr>
          <w:rFonts w:ascii="Times New Roman" w:hAnsi="Times New Roman"/>
          <w:color w:val="auto"/>
          <w:sz w:val="24"/>
          <w:szCs w:val="24"/>
        </w:rPr>
      </w:pPr>
    </w:p>
    <w:p w14:paraId="71E99F50" w14:textId="12177E40" w:rsidR="00510827" w:rsidRPr="004A7320" w:rsidRDefault="00510827" w:rsidP="00BA60D4">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w:t>
      </w:r>
      <w:r w:rsidR="00DE18C1" w:rsidRPr="004A7320">
        <w:rPr>
          <w:rFonts w:ascii="Times New Roman" w:hAnsi="Times New Roman"/>
          <w:color w:val="auto"/>
          <w:sz w:val="24"/>
          <w:szCs w:val="24"/>
        </w:rPr>
        <w:t>5</w:t>
      </w:r>
      <w:r w:rsidRPr="004A7320">
        <w:rPr>
          <w:rFonts w:ascii="Times New Roman" w:hAnsi="Times New Roman"/>
          <w:color w:val="auto"/>
          <w:sz w:val="24"/>
          <w:szCs w:val="24"/>
        </w:rPr>
        <w:t xml:space="preserve">) Çalışmanın BAP Koordinasyon Birimi tarafından desteklendiğine dair bir ibareye yer verilmeyen rapor ve </w:t>
      </w:r>
      <w:r w:rsidR="00761B86" w:rsidRPr="004A7320">
        <w:rPr>
          <w:rFonts w:ascii="Times New Roman" w:hAnsi="Times New Roman"/>
          <w:color w:val="auto"/>
          <w:sz w:val="24"/>
          <w:szCs w:val="24"/>
        </w:rPr>
        <w:t>tezler değerlendirmeye alınmaz.</w:t>
      </w:r>
      <w:r w:rsidR="0015330E" w:rsidRPr="004A7320">
        <w:rPr>
          <w:rFonts w:ascii="Times New Roman" w:hAnsi="Times New Roman"/>
          <w:color w:val="auto"/>
          <w:sz w:val="24"/>
          <w:szCs w:val="24"/>
        </w:rPr>
        <w:t xml:space="preserve"> Bu husus </w:t>
      </w:r>
      <w:r w:rsidR="00660A3B" w:rsidRPr="004A7320">
        <w:rPr>
          <w:rFonts w:ascii="Times New Roman" w:hAnsi="Times New Roman"/>
          <w:color w:val="auto"/>
          <w:sz w:val="24"/>
          <w:szCs w:val="24"/>
        </w:rPr>
        <w:t xml:space="preserve">eş finansmanlı bilimsel araştırma projeleri </w:t>
      </w:r>
      <w:r w:rsidR="0015330E" w:rsidRPr="004A7320">
        <w:rPr>
          <w:rFonts w:ascii="Times New Roman" w:hAnsi="Times New Roman"/>
          <w:color w:val="auto"/>
          <w:sz w:val="24"/>
          <w:szCs w:val="24"/>
        </w:rPr>
        <w:t>için de geçerlidir.</w:t>
      </w:r>
    </w:p>
    <w:p w14:paraId="2A91BFF7" w14:textId="77777777" w:rsidR="00510827" w:rsidRPr="004A7320" w:rsidRDefault="00510827" w:rsidP="00BA60D4">
      <w:pPr>
        <w:pStyle w:val="NormalWeb"/>
        <w:spacing w:before="0" w:beforeAutospacing="0" w:after="0" w:afterAutospacing="0" w:line="276" w:lineRule="auto"/>
        <w:jc w:val="both"/>
        <w:rPr>
          <w:rFonts w:ascii="Times New Roman" w:hAnsi="Times New Roman"/>
          <w:color w:val="auto"/>
          <w:sz w:val="24"/>
          <w:szCs w:val="24"/>
        </w:rPr>
      </w:pPr>
    </w:p>
    <w:p w14:paraId="347E42F8" w14:textId="3E06C0CF" w:rsidR="00510827" w:rsidRPr="004A7320" w:rsidRDefault="00510827" w:rsidP="00BA60D4">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w:t>
      </w:r>
      <w:r w:rsidR="00DE18C1" w:rsidRPr="004A7320">
        <w:rPr>
          <w:rFonts w:ascii="Times New Roman" w:hAnsi="Times New Roman"/>
          <w:color w:val="auto"/>
          <w:sz w:val="24"/>
          <w:szCs w:val="24"/>
        </w:rPr>
        <w:t>6</w:t>
      </w:r>
      <w:r w:rsidRPr="004A7320">
        <w:rPr>
          <w:rFonts w:ascii="Times New Roman" w:hAnsi="Times New Roman"/>
          <w:color w:val="auto"/>
          <w:sz w:val="24"/>
          <w:szCs w:val="24"/>
        </w:rPr>
        <w:t>) Sonuç raporları</w:t>
      </w:r>
      <w:r w:rsidR="00660A3B" w:rsidRPr="004A7320">
        <w:rPr>
          <w:rFonts w:ascii="Times New Roman" w:hAnsi="Times New Roman"/>
          <w:color w:val="auto"/>
          <w:sz w:val="24"/>
          <w:szCs w:val="24"/>
        </w:rPr>
        <w:t>,</w:t>
      </w:r>
      <w:r w:rsidRPr="004A7320">
        <w:rPr>
          <w:rFonts w:ascii="Times New Roman" w:hAnsi="Times New Roman"/>
          <w:color w:val="auto"/>
          <w:sz w:val="24"/>
          <w:szCs w:val="24"/>
        </w:rPr>
        <w:t xml:space="preserve"> BAP Komisyonu tarafından değerlendirilerek projenin başarılı sayılıp sayılmayacağına karar verilir. BAP Komisyonu gerekli gördüğü hallerde hakem görüşlerine de başvurarak değerlendirme sürecini tamamlayabilir.</w:t>
      </w:r>
    </w:p>
    <w:p w14:paraId="6ADBEE92" w14:textId="77777777" w:rsidR="00DB75C0" w:rsidRPr="004A7320" w:rsidRDefault="00DB75C0" w:rsidP="00BA60D4">
      <w:pPr>
        <w:pStyle w:val="NormalWeb"/>
        <w:spacing w:before="0" w:beforeAutospacing="0" w:after="0" w:afterAutospacing="0" w:line="276" w:lineRule="auto"/>
        <w:jc w:val="both"/>
        <w:rPr>
          <w:rFonts w:ascii="Times New Roman" w:hAnsi="Times New Roman"/>
          <w:color w:val="auto"/>
          <w:sz w:val="24"/>
          <w:szCs w:val="24"/>
        </w:rPr>
      </w:pPr>
    </w:p>
    <w:p w14:paraId="125C4603" w14:textId="77777777" w:rsidR="00662FC6" w:rsidRPr="004A7320" w:rsidRDefault="00DB75C0" w:rsidP="00BA60D4">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w:t>
      </w:r>
      <w:r w:rsidR="00DE18C1" w:rsidRPr="004A7320">
        <w:rPr>
          <w:rFonts w:ascii="Times New Roman" w:hAnsi="Times New Roman"/>
          <w:color w:val="auto"/>
          <w:sz w:val="24"/>
          <w:szCs w:val="24"/>
        </w:rPr>
        <w:t>7</w:t>
      </w:r>
      <w:r w:rsidRPr="004A7320">
        <w:rPr>
          <w:rFonts w:ascii="Times New Roman" w:hAnsi="Times New Roman"/>
          <w:color w:val="auto"/>
          <w:sz w:val="24"/>
          <w:szCs w:val="24"/>
        </w:rPr>
        <w:t xml:space="preserve">) </w:t>
      </w:r>
      <w:r w:rsidR="00DE6E25" w:rsidRPr="004A7320">
        <w:rPr>
          <w:rFonts w:ascii="Times New Roman" w:hAnsi="Times New Roman"/>
          <w:color w:val="auto"/>
          <w:sz w:val="24"/>
          <w:szCs w:val="24"/>
        </w:rPr>
        <w:t>Araştırma projeleri kapsamında gerçekleştirilen çalışmalar ve elde edilen sonuçlar, yüksek lisans, doktora</w:t>
      </w:r>
      <w:r w:rsidR="004F1A0C" w:rsidRPr="004A7320">
        <w:rPr>
          <w:rFonts w:ascii="Times New Roman" w:hAnsi="Times New Roman"/>
          <w:color w:val="auto"/>
          <w:sz w:val="24"/>
          <w:szCs w:val="24"/>
        </w:rPr>
        <w:t xml:space="preserve">, </w:t>
      </w:r>
      <w:r w:rsidR="00DE6E25" w:rsidRPr="004A7320">
        <w:rPr>
          <w:rFonts w:ascii="Times New Roman" w:hAnsi="Times New Roman"/>
          <w:color w:val="auto"/>
          <w:sz w:val="24"/>
          <w:szCs w:val="24"/>
        </w:rPr>
        <w:t>tıpta uzmanlık</w:t>
      </w:r>
      <w:r w:rsidR="004F1A0C" w:rsidRPr="004A7320">
        <w:rPr>
          <w:rFonts w:ascii="Times New Roman" w:hAnsi="Times New Roman"/>
          <w:color w:val="auto"/>
          <w:sz w:val="24"/>
          <w:szCs w:val="24"/>
        </w:rPr>
        <w:t xml:space="preserve">, sanatta yeterlik </w:t>
      </w:r>
      <w:r w:rsidR="002330E6" w:rsidRPr="004A7320">
        <w:rPr>
          <w:rFonts w:ascii="Times New Roman" w:hAnsi="Times New Roman"/>
          <w:color w:val="auto"/>
          <w:sz w:val="24"/>
          <w:szCs w:val="24"/>
        </w:rPr>
        <w:t xml:space="preserve">veya eşdeğer uzmanlık </w:t>
      </w:r>
      <w:r w:rsidR="00DE6E25" w:rsidRPr="004A7320">
        <w:rPr>
          <w:rFonts w:ascii="Times New Roman" w:hAnsi="Times New Roman"/>
          <w:color w:val="auto"/>
          <w:sz w:val="24"/>
          <w:szCs w:val="24"/>
        </w:rPr>
        <w:t xml:space="preserve">tezlerinde kullanılamaz. Bu </w:t>
      </w:r>
      <w:r w:rsidR="00DB05C3" w:rsidRPr="004A7320">
        <w:rPr>
          <w:rFonts w:ascii="Times New Roman" w:hAnsi="Times New Roman"/>
          <w:color w:val="auto"/>
          <w:sz w:val="24"/>
          <w:szCs w:val="24"/>
        </w:rPr>
        <w:t xml:space="preserve">kapsamdaki </w:t>
      </w:r>
      <w:r w:rsidR="00DE6E25" w:rsidRPr="004A7320">
        <w:rPr>
          <w:rFonts w:ascii="Times New Roman" w:hAnsi="Times New Roman"/>
          <w:color w:val="auto"/>
          <w:sz w:val="24"/>
          <w:szCs w:val="24"/>
        </w:rPr>
        <w:t xml:space="preserve">sonuçlar, ancak </w:t>
      </w:r>
      <w:proofErr w:type="gramStart"/>
      <w:r w:rsidR="00DE6E25" w:rsidRPr="004A7320">
        <w:rPr>
          <w:rFonts w:ascii="Times New Roman" w:hAnsi="Times New Roman"/>
          <w:color w:val="auto"/>
          <w:sz w:val="24"/>
          <w:szCs w:val="24"/>
        </w:rPr>
        <w:t>literatürdeki</w:t>
      </w:r>
      <w:proofErr w:type="gramEnd"/>
      <w:r w:rsidR="00DE6E25" w:rsidRPr="004A7320">
        <w:rPr>
          <w:rFonts w:ascii="Times New Roman" w:hAnsi="Times New Roman"/>
          <w:color w:val="auto"/>
          <w:sz w:val="24"/>
          <w:szCs w:val="24"/>
        </w:rPr>
        <w:t xml:space="preserve"> diğer kaynakların kullanıldığı oranda ve kaynak gösterilerek kullanılabilir.</w:t>
      </w:r>
    </w:p>
    <w:p w14:paraId="78F69503" w14:textId="77777777" w:rsidR="00BE1B68" w:rsidRPr="004A7320" w:rsidRDefault="00BE1B68" w:rsidP="00BA60D4">
      <w:pPr>
        <w:pStyle w:val="NormalWeb"/>
        <w:spacing w:before="0" w:beforeAutospacing="0" w:after="0" w:afterAutospacing="0" w:line="276" w:lineRule="auto"/>
        <w:jc w:val="both"/>
        <w:rPr>
          <w:rFonts w:ascii="Times New Roman" w:hAnsi="Times New Roman"/>
          <w:color w:val="auto"/>
          <w:sz w:val="24"/>
          <w:szCs w:val="24"/>
        </w:rPr>
      </w:pPr>
    </w:p>
    <w:p w14:paraId="26BF8F93" w14:textId="18287193" w:rsidR="0029399B" w:rsidRPr="004A7320" w:rsidRDefault="0029399B" w:rsidP="000346C1">
      <w:pPr>
        <w:pStyle w:val="NormalWeb"/>
        <w:spacing w:before="0" w:beforeAutospacing="0" w:after="120" w:afterAutospacing="0" w:line="276" w:lineRule="auto"/>
        <w:jc w:val="both"/>
        <w:rPr>
          <w:rFonts w:ascii="Times New Roman" w:hAnsi="Times New Roman"/>
          <w:b/>
          <w:color w:val="auto"/>
          <w:sz w:val="24"/>
          <w:szCs w:val="24"/>
        </w:rPr>
      </w:pPr>
      <w:r w:rsidRPr="004A7320">
        <w:rPr>
          <w:rFonts w:ascii="Times New Roman" w:hAnsi="Times New Roman"/>
          <w:b/>
          <w:color w:val="auto"/>
          <w:sz w:val="24"/>
          <w:szCs w:val="24"/>
        </w:rPr>
        <w:t xml:space="preserve">Proje </w:t>
      </w:r>
      <w:r w:rsidR="00660A3B" w:rsidRPr="004A7320">
        <w:rPr>
          <w:rFonts w:ascii="Times New Roman" w:hAnsi="Times New Roman"/>
          <w:b/>
          <w:color w:val="auto"/>
          <w:sz w:val="24"/>
          <w:szCs w:val="24"/>
        </w:rPr>
        <w:t>sonuçlarının yayınlanması</w:t>
      </w:r>
    </w:p>
    <w:p w14:paraId="1DF3BB11" w14:textId="0D93658C" w:rsidR="00001AC2" w:rsidRPr="004A7320" w:rsidRDefault="000E1480" w:rsidP="00BA60D4">
      <w:pPr>
        <w:pStyle w:val="NormalWeb"/>
        <w:spacing w:before="0" w:beforeAutospacing="0" w:after="120" w:afterAutospacing="0" w:line="276" w:lineRule="auto"/>
        <w:jc w:val="both"/>
        <w:rPr>
          <w:rFonts w:ascii="Times New Roman" w:hAnsi="Times New Roman"/>
          <w:color w:val="auto"/>
          <w:sz w:val="24"/>
          <w:szCs w:val="24"/>
        </w:rPr>
      </w:pPr>
      <w:r w:rsidRPr="004A7320">
        <w:rPr>
          <w:rFonts w:ascii="Times New Roman" w:hAnsi="Times New Roman"/>
          <w:b/>
          <w:color w:val="auto"/>
          <w:sz w:val="24"/>
          <w:szCs w:val="24"/>
        </w:rPr>
        <w:t>Madde 1</w:t>
      </w:r>
      <w:r w:rsidR="002E1B5B" w:rsidRPr="004A7320">
        <w:rPr>
          <w:rFonts w:ascii="Times New Roman" w:hAnsi="Times New Roman"/>
          <w:b/>
          <w:color w:val="auto"/>
          <w:sz w:val="24"/>
          <w:szCs w:val="24"/>
        </w:rPr>
        <w:t>6</w:t>
      </w:r>
      <w:r w:rsidR="00316B23" w:rsidRPr="004A7320">
        <w:rPr>
          <w:rFonts w:ascii="Times New Roman" w:hAnsi="Times New Roman"/>
          <w:b/>
          <w:color w:val="auto"/>
          <w:sz w:val="24"/>
          <w:szCs w:val="24"/>
        </w:rPr>
        <w:t>-</w:t>
      </w:r>
      <w:r w:rsidRPr="004A7320">
        <w:rPr>
          <w:rFonts w:ascii="Times New Roman" w:hAnsi="Times New Roman"/>
          <w:color w:val="auto"/>
          <w:sz w:val="24"/>
          <w:szCs w:val="24"/>
        </w:rPr>
        <w:t xml:space="preserve"> </w:t>
      </w:r>
      <w:r w:rsidR="00B26526" w:rsidRPr="004A7320">
        <w:rPr>
          <w:rFonts w:ascii="Times New Roman" w:hAnsi="Times New Roman"/>
          <w:color w:val="auto"/>
          <w:sz w:val="24"/>
          <w:szCs w:val="24"/>
        </w:rPr>
        <w:t xml:space="preserve">(1) Proje sonuçlarının yayımlanmasına </w:t>
      </w:r>
      <w:r w:rsidR="00383505" w:rsidRPr="004A7320">
        <w:rPr>
          <w:rFonts w:ascii="Times New Roman" w:hAnsi="Times New Roman"/>
          <w:color w:val="auto"/>
          <w:sz w:val="24"/>
          <w:szCs w:val="24"/>
        </w:rPr>
        <w:t xml:space="preserve">yönelik </w:t>
      </w:r>
      <w:r w:rsidR="00B26526" w:rsidRPr="004A7320">
        <w:rPr>
          <w:rFonts w:ascii="Times New Roman" w:hAnsi="Times New Roman"/>
          <w:color w:val="auto"/>
          <w:sz w:val="24"/>
          <w:szCs w:val="24"/>
        </w:rPr>
        <w:t xml:space="preserve">ilkeler </w:t>
      </w:r>
      <w:r w:rsidR="00383505" w:rsidRPr="004A7320">
        <w:rPr>
          <w:rFonts w:ascii="Times New Roman" w:hAnsi="Times New Roman"/>
          <w:color w:val="auto"/>
          <w:sz w:val="24"/>
          <w:szCs w:val="24"/>
        </w:rPr>
        <w:t>BAP Komisyonu tarafından belirlenerek duyurulur</w:t>
      </w:r>
      <w:r w:rsidR="00B26526" w:rsidRPr="004A7320">
        <w:rPr>
          <w:rFonts w:ascii="Times New Roman" w:hAnsi="Times New Roman"/>
          <w:color w:val="auto"/>
          <w:sz w:val="24"/>
          <w:szCs w:val="24"/>
        </w:rPr>
        <w:t>. BAP Komisyonu bu ilkelerde değişiklik yapabilir, gerekli gördüklerini uygulamadan kaldırabilir, yeni ilkeler uygulayabilir.</w:t>
      </w:r>
      <w:r w:rsidR="00E95117" w:rsidRPr="004A7320">
        <w:rPr>
          <w:rFonts w:ascii="Times New Roman" w:hAnsi="Times New Roman"/>
          <w:color w:val="auto"/>
          <w:sz w:val="24"/>
          <w:szCs w:val="24"/>
        </w:rPr>
        <w:t xml:space="preserve"> Ulusal </w:t>
      </w:r>
      <w:r w:rsidR="00660A3B" w:rsidRPr="004A7320">
        <w:rPr>
          <w:rFonts w:ascii="Times New Roman" w:hAnsi="Times New Roman"/>
          <w:color w:val="auto"/>
          <w:sz w:val="24"/>
          <w:szCs w:val="24"/>
        </w:rPr>
        <w:t xml:space="preserve">ve uluslararası tanınmış yayınevleri </w:t>
      </w:r>
      <w:r w:rsidR="00E95117" w:rsidRPr="004A7320">
        <w:rPr>
          <w:rFonts w:ascii="Times New Roman" w:hAnsi="Times New Roman"/>
          <w:color w:val="auto"/>
          <w:sz w:val="24"/>
          <w:szCs w:val="24"/>
        </w:rPr>
        <w:t xml:space="preserve">ile dergide makaleler için kabul edilecek alan </w:t>
      </w:r>
      <w:r w:rsidR="000C3FC6" w:rsidRPr="004A7320">
        <w:rPr>
          <w:rFonts w:ascii="Times New Roman" w:hAnsi="Times New Roman"/>
          <w:color w:val="auto"/>
          <w:sz w:val="24"/>
          <w:szCs w:val="24"/>
        </w:rPr>
        <w:t>i</w:t>
      </w:r>
      <w:r w:rsidR="00E95117" w:rsidRPr="004A7320">
        <w:rPr>
          <w:rFonts w:ascii="Times New Roman" w:hAnsi="Times New Roman"/>
          <w:color w:val="auto"/>
          <w:sz w:val="24"/>
          <w:szCs w:val="24"/>
        </w:rPr>
        <w:t>ndek</w:t>
      </w:r>
      <w:r w:rsidR="000C3FC6" w:rsidRPr="004A7320">
        <w:rPr>
          <w:rFonts w:ascii="Times New Roman" w:hAnsi="Times New Roman"/>
          <w:color w:val="auto"/>
          <w:sz w:val="24"/>
          <w:szCs w:val="24"/>
        </w:rPr>
        <w:t>s</w:t>
      </w:r>
      <w:r w:rsidR="00E95117" w:rsidRPr="004A7320">
        <w:rPr>
          <w:rFonts w:ascii="Times New Roman" w:hAnsi="Times New Roman"/>
          <w:color w:val="auto"/>
          <w:sz w:val="24"/>
          <w:szCs w:val="24"/>
        </w:rPr>
        <w:t>leri BAP Komisyonu tarafından belirlenerek duyurulur.</w:t>
      </w:r>
    </w:p>
    <w:p w14:paraId="2A5C4BA7" w14:textId="71A75837" w:rsidR="003573CC" w:rsidRPr="004A7320" w:rsidRDefault="00E22833" w:rsidP="00BA60D4">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 xml:space="preserve"> </w:t>
      </w:r>
      <w:r w:rsidR="00D91DDA" w:rsidRPr="004A7320">
        <w:rPr>
          <w:rFonts w:ascii="Times New Roman" w:hAnsi="Times New Roman"/>
          <w:color w:val="auto"/>
          <w:sz w:val="24"/>
          <w:szCs w:val="24"/>
        </w:rPr>
        <w:t>(2</w:t>
      </w:r>
      <w:r w:rsidR="00483BCA" w:rsidRPr="004A7320">
        <w:rPr>
          <w:rFonts w:ascii="Times New Roman" w:hAnsi="Times New Roman"/>
          <w:color w:val="auto"/>
          <w:sz w:val="24"/>
          <w:szCs w:val="24"/>
        </w:rPr>
        <w:t xml:space="preserve">) </w:t>
      </w:r>
      <w:r w:rsidRPr="004A7320">
        <w:rPr>
          <w:rFonts w:ascii="Times New Roman" w:hAnsi="Times New Roman"/>
          <w:color w:val="auto"/>
          <w:sz w:val="24"/>
          <w:szCs w:val="24"/>
        </w:rPr>
        <w:t xml:space="preserve">BAP Koordinasyon </w:t>
      </w:r>
      <w:r w:rsidR="00662FC6" w:rsidRPr="004A7320">
        <w:rPr>
          <w:rFonts w:ascii="Times New Roman" w:hAnsi="Times New Roman"/>
          <w:color w:val="auto"/>
          <w:sz w:val="24"/>
          <w:szCs w:val="24"/>
        </w:rPr>
        <w:t>B</w:t>
      </w:r>
      <w:r w:rsidRPr="004A7320">
        <w:rPr>
          <w:rFonts w:ascii="Times New Roman" w:hAnsi="Times New Roman"/>
          <w:color w:val="auto"/>
          <w:sz w:val="24"/>
          <w:szCs w:val="24"/>
        </w:rPr>
        <w:t xml:space="preserve">irimi tarafından desteklenen projeler kapsamında gerçekleştirilen </w:t>
      </w:r>
      <w:r w:rsidR="00933FD8" w:rsidRPr="004A7320">
        <w:rPr>
          <w:rFonts w:ascii="Times New Roman" w:hAnsi="Times New Roman"/>
          <w:color w:val="auto"/>
          <w:sz w:val="24"/>
          <w:szCs w:val="24"/>
        </w:rPr>
        <w:t xml:space="preserve">her türlü </w:t>
      </w:r>
      <w:r w:rsidRPr="004A7320">
        <w:rPr>
          <w:rFonts w:ascii="Times New Roman" w:hAnsi="Times New Roman"/>
          <w:color w:val="auto"/>
          <w:sz w:val="24"/>
          <w:szCs w:val="24"/>
        </w:rPr>
        <w:t xml:space="preserve">yayında, </w:t>
      </w:r>
      <w:r w:rsidR="00CD57F6" w:rsidRPr="004A7320">
        <w:rPr>
          <w:rFonts w:ascii="Times New Roman" w:hAnsi="Times New Roman"/>
          <w:color w:val="auto"/>
          <w:sz w:val="24"/>
          <w:szCs w:val="24"/>
        </w:rPr>
        <w:t>çalışma</w:t>
      </w:r>
      <w:r w:rsidR="00660A3B" w:rsidRPr="004A7320">
        <w:rPr>
          <w:rFonts w:ascii="Times New Roman" w:hAnsi="Times New Roman"/>
          <w:color w:val="auto"/>
          <w:sz w:val="24"/>
          <w:szCs w:val="24"/>
        </w:rPr>
        <w:t>nın</w:t>
      </w:r>
      <w:r w:rsidR="00C54BAE" w:rsidRPr="004A7320">
        <w:rPr>
          <w:rFonts w:ascii="Times New Roman" w:hAnsi="Times New Roman"/>
          <w:color w:val="auto"/>
          <w:sz w:val="24"/>
          <w:szCs w:val="24"/>
        </w:rPr>
        <w:t xml:space="preserve"> </w:t>
      </w:r>
      <w:r w:rsidR="00F34755" w:rsidRPr="004A7320">
        <w:rPr>
          <w:rFonts w:ascii="Times New Roman" w:hAnsi="Times New Roman"/>
          <w:color w:val="auto"/>
          <w:sz w:val="24"/>
          <w:szCs w:val="24"/>
        </w:rPr>
        <w:t>Dokuz Eylül</w:t>
      </w:r>
      <w:r w:rsidRPr="004A7320">
        <w:rPr>
          <w:rFonts w:ascii="Times New Roman" w:hAnsi="Times New Roman"/>
          <w:color w:val="auto"/>
          <w:sz w:val="24"/>
          <w:szCs w:val="24"/>
        </w:rPr>
        <w:t xml:space="preserve"> Üniversitesi </w:t>
      </w:r>
      <w:r w:rsidR="00660A3B" w:rsidRPr="004A7320">
        <w:rPr>
          <w:rFonts w:ascii="Times New Roman" w:hAnsi="Times New Roman"/>
          <w:color w:val="auto"/>
          <w:sz w:val="24"/>
          <w:szCs w:val="24"/>
        </w:rPr>
        <w:t>BAP</w:t>
      </w:r>
      <w:r w:rsidRPr="004A7320">
        <w:rPr>
          <w:rFonts w:ascii="Times New Roman" w:hAnsi="Times New Roman"/>
          <w:color w:val="auto"/>
          <w:sz w:val="24"/>
          <w:szCs w:val="24"/>
        </w:rPr>
        <w:t xml:space="preserve"> </w:t>
      </w:r>
      <w:r w:rsidR="00CD57F6" w:rsidRPr="004A7320">
        <w:rPr>
          <w:rFonts w:ascii="Times New Roman" w:hAnsi="Times New Roman"/>
          <w:color w:val="auto"/>
          <w:sz w:val="24"/>
          <w:szCs w:val="24"/>
        </w:rPr>
        <w:t>Koordinasyon Birimi</w:t>
      </w:r>
      <w:r w:rsidR="00A348E0" w:rsidRPr="004A7320">
        <w:rPr>
          <w:rFonts w:ascii="Times New Roman" w:hAnsi="Times New Roman"/>
          <w:color w:val="auto"/>
          <w:sz w:val="24"/>
          <w:szCs w:val="24"/>
        </w:rPr>
        <w:t xml:space="preserve"> tarafından </w:t>
      </w:r>
      <w:r w:rsidR="00660A3B" w:rsidRPr="004A7320">
        <w:rPr>
          <w:rFonts w:ascii="Times New Roman" w:hAnsi="Times New Roman"/>
          <w:color w:val="auto"/>
          <w:sz w:val="24"/>
          <w:szCs w:val="24"/>
        </w:rPr>
        <w:t>desteklendiğine dair bir ibarenin</w:t>
      </w:r>
      <w:r w:rsidR="00CD1D37" w:rsidRPr="004A7320">
        <w:rPr>
          <w:rFonts w:ascii="Times New Roman" w:hAnsi="Times New Roman"/>
          <w:color w:val="auto"/>
          <w:sz w:val="24"/>
          <w:szCs w:val="24"/>
        </w:rPr>
        <w:t xml:space="preserve"> </w:t>
      </w:r>
      <w:r w:rsidR="00CD57F6" w:rsidRPr="004A7320">
        <w:rPr>
          <w:rFonts w:ascii="Times New Roman" w:hAnsi="Times New Roman"/>
          <w:color w:val="auto"/>
          <w:sz w:val="24"/>
          <w:szCs w:val="24"/>
        </w:rPr>
        <w:t>bulunması z</w:t>
      </w:r>
      <w:r w:rsidR="00973793" w:rsidRPr="004A7320">
        <w:rPr>
          <w:rFonts w:ascii="Times New Roman" w:hAnsi="Times New Roman"/>
          <w:color w:val="auto"/>
          <w:sz w:val="24"/>
          <w:szCs w:val="24"/>
        </w:rPr>
        <w:t xml:space="preserve">orunludur. </w:t>
      </w:r>
    </w:p>
    <w:p w14:paraId="28155B26" w14:textId="38AF9964" w:rsidR="00867BB5" w:rsidRPr="004A7320" w:rsidRDefault="00867BB5" w:rsidP="00BA60D4">
      <w:pPr>
        <w:pStyle w:val="NormalWeb"/>
        <w:spacing w:before="0" w:beforeAutospacing="0" w:after="0" w:afterAutospacing="0" w:line="276" w:lineRule="auto"/>
        <w:jc w:val="both"/>
        <w:rPr>
          <w:rFonts w:ascii="Times New Roman" w:hAnsi="Times New Roman"/>
          <w:color w:val="auto"/>
          <w:sz w:val="24"/>
          <w:szCs w:val="24"/>
        </w:rPr>
      </w:pPr>
    </w:p>
    <w:p w14:paraId="6CB18CAE" w14:textId="6ED3DBD5" w:rsidR="00F22149" w:rsidRPr="004A7320" w:rsidRDefault="00D91DDA" w:rsidP="00BA60D4">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(3</w:t>
      </w:r>
      <w:r w:rsidR="003573CC" w:rsidRPr="004A7320">
        <w:rPr>
          <w:rFonts w:ascii="Times New Roman" w:hAnsi="Times New Roman"/>
          <w:color w:val="auto"/>
          <w:sz w:val="24"/>
          <w:szCs w:val="24"/>
        </w:rPr>
        <w:t>) BAP Koordinasyon B</w:t>
      </w:r>
      <w:r w:rsidR="00F22149" w:rsidRPr="004A7320">
        <w:rPr>
          <w:rFonts w:ascii="Times New Roman" w:hAnsi="Times New Roman"/>
          <w:color w:val="auto"/>
          <w:sz w:val="24"/>
          <w:szCs w:val="24"/>
        </w:rPr>
        <w:t>irim</w:t>
      </w:r>
      <w:r w:rsidR="003573CC" w:rsidRPr="004A7320">
        <w:rPr>
          <w:rFonts w:ascii="Times New Roman" w:hAnsi="Times New Roman"/>
          <w:color w:val="auto"/>
          <w:sz w:val="24"/>
          <w:szCs w:val="24"/>
        </w:rPr>
        <w:t>i</w:t>
      </w:r>
      <w:r w:rsidR="00F22149" w:rsidRPr="004A7320">
        <w:rPr>
          <w:rFonts w:ascii="Times New Roman" w:hAnsi="Times New Roman"/>
          <w:color w:val="auto"/>
          <w:sz w:val="24"/>
          <w:szCs w:val="24"/>
        </w:rPr>
        <w:t xml:space="preserve"> tarafından desteklenen projeler kapsamında gerçekleştirilen yayınların bir nüshasının Proje Süreçleri Yönetim Sistemi üzerinden BAP Komisyonuna sunulması zorunludur.</w:t>
      </w:r>
    </w:p>
    <w:p w14:paraId="726EDB54" w14:textId="77777777" w:rsidR="00163F87" w:rsidRPr="004A7320" w:rsidRDefault="00163F87" w:rsidP="00BA60D4">
      <w:pPr>
        <w:pStyle w:val="NormalWeb"/>
        <w:spacing w:before="0" w:beforeAutospacing="0" w:after="0" w:afterAutospacing="0" w:line="276" w:lineRule="auto"/>
        <w:jc w:val="both"/>
        <w:rPr>
          <w:rFonts w:ascii="Times New Roman" w:hAnsi="Times New Roman"/>
          <w:color w:val="auto"/>
          <w:sz w:val="24"/>
          <w:szCs w:val="24"/>
        </w:rPr>
      </w:pPr>
    </w:p>
    <w:p w14:paraId="21E129EB" w14:textId="4451EC44" w:rsidR="008C7B49" w:rsidRPr="004A7320" w:rsidRDefault="008C7B49" w:rsidP="00BA60D4">
      <w:pPr>
        <w:pStyle w:val="NormalWeb"/>
        <w:spacing w:before="0" w:beforeAutospacing="0" w:after="120" w:afterAutospacing="0" w:line="276" w:lineRule="auto"/>
        <w:jc w:val="both"/>
        <w:rPr>
          <w:rFonts w:ascii="Times New Roman" w:hAnsi="Times New Roman"/>
          <w:b/>
          <w:color w:val="auto"/>
          <w:sz w:val="24"/>
          <w:szCs w:val="24"/>
        </w:rPr>
      </w:pPr>
      <w:r w:rsidRPr="004A7320">
        <w:rPr>
          <w:rFonts w:ascii="Times New Roman" w:hAnsi="Times New Roman"/>
          <w:b/>
          <w:color w:val="auto"/>
          <w:sz w:val="24"/>
          <w:szCs w:val="24"/>
        </w:rPr>
        <w:t xml:space="preserve">Telif </w:t>
      </w:r>
      <w:r w:rsidR="009F1133" w:rsidRPr="004A7320">
        <w:rPr>
          <w:rFonts w:ascii="Times New Roman" w:hAnsi="Times New Roman"/>
          <w:b/>
          <w:color w:val="auto"/>
          <w:sz w:val="24"/>
          <w:szCs w:val="24"/>
        </w:rPr>
        <w:t>hakları ve proje çıktıları</w:t>
      </w:r>
    </w:p>
    <w:p w14:paraId="5611CE59" w14:textId="3B6F24ED" w:rsidR="008C7B49" w:rsidRPr="004A7320" w:rsidRDefault="008C7B49" w:rsidP="00BA60D4">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b/>
          <w:color w:val="auto"/>
          <w:sz w:val="24"/>
          <w:szCs w:val="24"/>
        </w:rPr>
        <w:t>Madde 1</w:t>
      </w:r>
      <w:r w:rsidR="00315C51" w:rsidRPr="004A7320">
        <w:rPr>
          <w:rFonts w:ascii="Times New Roman" w:hAnsi="Times New Roman"/>
          <w:b/>
          <w:color w:val="auto"/>
          <w:sz w:val="24"/>
          <w:szCs w:val="24"/>
        </w:rPr>
        <w:t>7</w:t>
      </w:r>
      <w:r w:rsidR="00316B23" w:rsidRPr="004A7320">
        <w:rPr>
          <w:rFonts w:ascii="Times New Roman" w:hAnsi="Times New Roman"/>
          <w:b/>
          <w:color w:val="auto"/>
          <w:sz w:val="24"/>
          <w:szCs w:val="24"/>
        </w:rPr>
        <w:t>-</w:t>
      </w:r>
      <w:r w:rsidRPr="004A7320">
        <w:rPr>
          <w:rFonts w:ascii="Times New Roman" w:hAnsi="Times New Roman"/>
          <w:color w:val="auto"/>
          <w:sz w:val="24"/>
          <w:szCs w:val="24"/>
        </w:rPr>
        <w:t xml:space="preserve"> (1) Projelerden elde edilen bilimsel sonuçların telif ve fikri mülkiyet hakları</w:t>
      </w:r>
      <w:r w:rsidR="00C54BAE" w:rsidRPr="004A7320">
        <w:rPr>
          <w:rFonts w:ascii="Times New Roman" w:hAnsi="Times New Roman"/>
          <w:color w:val="auto"/>
          <w:sz w:val="24"/>
          <w:szCs w:val="24"/>
        </w:rPr>
        <w:t xml:space="preserve"> </w:t>
      </w:r>
      <w:r w:rsidR="00F34755" w:rsidRPr="004A7320">
        <w:rPr>
          <w:rFonts w:ascii="Times New Roman" w:hAnsi="Times New Roman"/>
          <w:color w:val="auto"/>
          <w:sz w:val="24"/>
          <w:szCs w:val="24"/>
        </w:rPr>
        <w:t>Dokuz Eylül</w:t>
      </w:r>
      <w:r w:rsidRPr="004A7320">
        <w:rPr>
          <w:rFonts w:ascii="Times New Roman" w:hAnsi="Times New Roman"/>
          <w:color w:val="auto"/>
          <w:sz w:val="24"/>
          <w:szCs w:val="24"/>
        </w:rPr>
        <w:t xml:space="preserve"> Üniversitesi’ne aittir. Proje sonuçlarından yapılacak gelir getirici herhangi bir yayın veya uygulama için</w:t>
      </w:r>
      <w:r w:rsidR="00C54BAE" w:rsidRPr="004A7320">
        <w:rPr>
          <w:rFonts w:ascii="Times New Roman" w:hAnsi="Times New Roman"/>
          <w:color w:val="auto"/>
          <w:sz w:val="24"/>
          <w:szCs w:val="24"/>
        </w:rPr>
        <w:t xml:space="preserve"> </w:t>
      </w:r>
      <w:r w:rsidR="00F34755" w:rsidRPr="004A7320">
        <w:rPr>
          <w:rFonts w:ascii="Times New Roman" w:hAnsi="Times New Roman"/>
          <w:color w:val="auto"/>
          <w:sz w:val="24"/>
          <w:szCs w:val="24"/>
        </w:rPr>
        <w:t>Dokuz Eylül</w:t>
      </w:r>
      <w:r w:rsidR="00C24294" w:rsidRPr="004A7320">
        <w:rPr>
          <w:rFonts w:ascii="Times New Roman" w:hAnsi="Times New Roman"/>
          <w:color w:val="auto"/>
          <w:sz w:val="24"/>
          <w:szCs w:val="24"/>
        </w:rPr>
        <w:t xml:space="preserve"> </w:t>
      </w:r>
      <w:r w:rsidRPr="004A7320">
        <w:rPr>
          <w:rFonts w:ascii="Times New Roman" w:hAnsi="Times New Roman"/>
          <w:color w:val="auto"/>
          <w:sz w:val="24"/>
          <w:szCs w:val="24"/>
        </w:rPr>
        <w:t>Üniversitesi Rektörlüğünden izin alınması zorunludur.</w:t>
      </w:r>
    </w:p>
    <w:p w14:paraId="2FC9B299" w14:textId="77777777" w:rsidR="00363F67" w:rsidRPr="004A7320" w:rsidRDefault="00363F67" w:rsidP="00BA60D4">
      <w:pPr>
        <w:pStyle w:val="NormalWeb"/>
        <w:spacing w:before="0" w:beforeAutospacing="0" w:after="0" w:afterAutospacing="0" w:line="276" w:lineRule="auto"/>
        <w:jc w:val="both"/>
        <w:rPr>
          <w:rFonts w:ascii="Times New Roman" w:hAnsi="Times New Roman"/>
          <w:color w:val="auto"/>
          <w:sz w:val="24"/>
          <w:szCs w:val="24"/>
        </w:rPr>
      </w:pPr>
    </w:p>
    <w:p w14:paraId="22632C68" w14:textId="1BFB713F" w:rsidR="00363F67" w:rsidRPr="004A7320" w:rsidRDefault="00363F67" w:rsidP="00363F67">
      <w:pPr>
        <w:pStyle w:val="NormalWeb"/>
        <w:spacing w:before="0" w:beforeAutospacing="0" w:after="0" w:afterAutospacing="0" w:line="276" w:lineRule="auto"/>
        <w:jc w:val="both"/>
        <w:rPr>
          <w:rFonts w:ascii="Times New Roman" w:hAnsi="Times New Roman"/>
          <w:color w:val="auto"/>
          <w:sz w:val="24"/>
          <w:szCs w:val="24"/>
        </w:rPr>
      </w:pPr>
      <w:proofErr w:type="gramStart"/>
      <w:r w:rsidRPr="004A7320">
        <w:rPr>
          <w:rFonts w:ascii="Times New Roman" w:hAnsi="Times New Roman"/>
          <w:color w:val="auto"/>
          <w:sz w:val="24"/>
          <w:szCs w:val="24"/>
        </w:rPr>
        <w:t>(2) BAP Koordinasyon Birimi tarafından desteklenen projeler kapsamında yürütülen çalışmaların sonuçlarından üretilen/elde edilen patent, faydalı model, buluş, ürün, tasarım, lisans, şirket oluşumu veya yayın gibi her türlü çıktının, oluşmasından itibaren en geç 6 ay içerisinde BAP Koordinasyon Birimine ve Dokuz Eylül Üniversitesi Fikri Mülkiyet Hakları Usul ve Esasları doğrultusunda Dokuz Eylül Üniversitesi Teknoloji Transfer Ofisi(DETTO)’ne bildirilmesi zorunludur.</w:t>
      </w:r>
      <w:proofErr w:type="gramEnd"/>
    </w:p>
    <w:p w14:paraId="04260C18" w14:textId="745B2B9F" w:rsidR="008C7B49" w:rsidRPr="004A7320" w:rsidRDefault="008C7B49" w:rsidP="00BA60D4">
      <w:pPr>
        <w:pStyle w:val="NormalWeb"/>
        <w:spacing w:before="0" w:beforeAutospacing="0" w:after="0" w:afterAutospacing="0" w:line="276" w:lineRule="auto"/>
        <w:jc w:val="both"/>
        <w:rPr>
          <w:rFonts w:ascii="Times New Roman" w:hAnsi="Times New Roman"/>
          <w:color w:val="auto"/>
          <w:sz w:val="24"/>
          <w:szCs w:val="24"/>
        </w:rPr>
      </w:pPr>
    </w:p>
    <w:p w14:paraId="42AAAD71" w14:textId="07FD2E81" w:rsidR="008C7B49" w:rsidRPr="004A7320" w:rsidRDefault="00363F67" w:rsidP="00BA60D4">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(3</w:t>
      </w:r>
      <w:r w:rsidR="008C7B49" w:rsidRPr="004A7320">
        <w:rPr>
          <w:rFonts w:ascii="Times New Roman" w:hAnsi="Times New Roman"/>
          <w:color w:val="auto"/>
          <w:sz w:val="24"/>
          <w:szCs w:val="24"/>
        </w:rPr>
        <w:t>) Gelir getirici patent, buluş veya ürün ortaya çıkması durumunda ortaya çıkacak gelirin dağılımı</w:t>
      </w:r>
      <w:r w:rsidR="00C54BAE" w:rsidRPr="004A7320">
        <w:rPr>
          <w:rFonts w:ascii="Times New Roman" w:hAnsi="Times New Roman"/>
          <w:color w:val="auto"/>
          <w:sz w:val="24"/>
          <w:szCs w:val="24"/>
        </w:rPr>
        <w:t xml:space="preserve"> </w:t>
      </w:r>
      <w:r w:rsidRPr="004A7320">
        <w:rPr>
          <w:rFonts w:ascii="Times New Roman" w:hAnsi="Times New Roman"/>
          <w:color w:val="auto"/>
          <w:sz w:val="24"/>
          <w:szCs w:val="24"/>
        </w:rPr>
        <w:t xml:space="preserve">Dokuz Eylül Üniversitesi Fikri Mülkiyet Hakları Usul ve Esaslarına </w:t>
      </w:r>
      <w:r w:rsidR="008C7B49" w:rsidRPr="004A7320">
        <w:rPr>
          <w:rFonts w:ascii="Times New Roman" w:hAnsi="Times New Roman"/>
          <w:color w:val="auto"/>
          <w:sz w:val="24"/>
          <w:szCs w:val="24"/>
        </w:rPr>
        <w:t>uygun olarak gerçekleştirilir. Konuyla ilgili mevzuatta hak sahiplerine ödenmesi öngörülen oranlar hakkında bir düzenleme bulunması halinde ise ilgili mevzuat hükümleri uygulanır.</w:t>
      </w:r>
    </w:p>
    <w:p w14:paraId="28CC8EC9" w14:textId="77777777" w:rsidR="008C7B49" w:rsidRPr="004A7320" w:rsidRDefault="008C7B49" w:rsidP="00BA60D4">
      <w:pPr>
        <w:pStyle w:val="NormalWeb"/>
        <w:spacing w:before="0" w:beforeAutospacing="0" w:after="0" w:afterAutospacing="0" w:line="276" w:lineRule="auto"/>
        <w:jc w:val="both"/>
        <w:rPr>
          <w:rFonts w:ascii="Times New Roman" w:hAnsi="Times New Roman"/>
          <w:color w:val="auto"/>
          <w:sz w:val="24"/>
          <w:szCs w:val="24"/>
        </w:rPr>
      </w:pPr>
    </w:p>
    <w:p w14:paraId="4A8E7A7A" w14:textId="079AA374" w:rsidR="008C7B49" w:rsidRPr="004A7320" w:rsidRDefault="007D599E" w:rsidP="00BA60D4">
      <w:pPr>
        <w:pStyle w:val="NormalWeb"/>
        <w:spacing w:before="0" w:beforeAutospacing="0" w:after="0" w:afterAutospacing="0" w:line="276" w:lineRule="auto"/>
        <w:jc w:val="both"/>
        <w:rPr>
          <w:rFonts w:ascii="Times New Roman" w:hAnsi="Times New Roman"/>
          <w:color w:val="auto"/>
          <w:sz w:val="24"/>
          <w:szCs w:val="24"/>
        </w:rPr>
      </w:pPr>
      <w:proofErr w:type="gramStart"/>
      <w:r w:rsidRPr="004A7320">
        <w:rPr>
          <w:rFonts w:ascii="Times New Roman" w:hAnsi="Times New Roman"/>
          <w:color w:val="auto"/>
          <w:sz w:val="24"/>
          <w:szCs w:val="24"/>
        </w:rPr>
        <w:t>(4</w:t>
      </w:r>
      <w:r w:rsidR="008C7B49" w:rsidRPr="004A7320">
        <w:rPr>
          <w:rFonts w:ascii="Times New Roman" w:hAnsi="Times New Roman"/>
          <w:color w:val="auto"/>
          <w:sz w:val="24"/>
          <w:szCs w:val="24"/>
        </w:rPr>
        <w:t xml:space="preserve">) Araştırmacılar, proje yürütürken ve/veya tamamlanmasından sonra veri ve kayıtları saklamakla yükümlü oldukları süre içerisinde, araştırma sürecinde/sonucunda elde edilen/geliştirilen veri, bilgi, belge, yazılım, materyal, örnek, numune, sonuç vb. tüm unsurları </w:t>
      </w:r>
      <w:r w:rsidR="00CF0F0A" w:rsidRPr="004A7320">
        <w:rPr>
          <w:rFonts w:ascii="Times New Roman" w:hAnsi="Times New Roman"/>
          <w:color w:val="auto"/>
          <w:sz w:val="24"/>
          <w:szCs w:val="24"/>
        </w:rPr>
        <w:t>6698 sayılı</w:t>
      </w:r>
      <w:r w:rsidRPr="004A7320">
        <w:rPr>
          <w:rFonts w:ascii="Times New Roman" w:hAnsi="Times New Roman"/>
          <w:color w:val="auto"/>
          <w:sz w:val="24"/>
          <w:szCs w:val="24"/>
        </w:rPr>
        <w:t xml:space="preserve"> Kişisel</w:t>
      </w:r>
      <w:r w:rsidR="00CF0F0A" w:rsidRPr="004A7320">
        <w:rPr>
          <w:rFonts w:ascii="Times New Roman" w:hAnsi="Times New Roman"/>
          <w:color w:val="auto"/>
          <w:sz w:val="24"/>
          <w:szCs w:val="24"/>
        </w:rPr>
        <w:t xml:space="preserve"> Verilerin Korunması Kanunu</w:t>
      </w:r>
      <w:r w:rsidRPr="004A7320">
        <w:rPr>
          <w:rFonts w:ascii="Times New Roman" w:hAnsi="Times New Roman"/>
          <w:color w:val="auto"/>
          <w:sz w:val="24"/>
          <w:szCs w:val="24"/>
        </w:rPr>
        <w:t xml:space="preserve"> (</w:t>
      </w:r>
      <w:r w:rsidR="00973793" w:rsidRPr="004A7320">
        <w:rPr>
          <w:rFonts w:ascii="Times New Roman" w:hAnsi="Times New Roman"/>
          <w:color w:val="auto"/>
          <w:sz w:val="24"/>
          <w:szCs w:val="24"/>
        </w:rPr>
        <w:t>KVKK</w:t>
      </w:r>
      <w:r w:rsidRPr="004A7320">
        <w:rPr>
          <w:rFonts w:ascii="Times New Roman" w:hAnsi="Times New Roman"/>
          <w:color w:val="auto"/>
          <w:sz w:val="24"/>
          <w:szCs w:val="24"/>
        </w:rPr>
        <w:t>)</w:t>
      </w:r>
      <w:r w:rsidR="00973793" w:rsidRPr="004A7320">
        <w:rPr>
          <w:rFonts w:ascii="Times New Roman" w:hAnsi="Times New Roman"/>
          <w:color w:val="auto"/>
          <w:sz w:val="24"/>
          <w:szCs w:val="24"/>
        </w:rPr>
        <w:t>’</w:t>
      </w:r>
      <w:proofErr w:type="spellStart"/>
      <w:r w:rsidR="00973793" w:rsidRPr="004A7320">
        <w:rPr>
          <w:rFonts w:ascii="Times New Roman" w:hAnsi="Times New Roman"/>
          <w:color w:val="auto"/>
          <w:sz w:val="24"/>
          <w:szCs w:val="24"/>
        </w:rPr>
        <w:t>na</w:t>
      </w:r>
      <w:proofErr w:type="spellEnd"/>
      <w:r w:rsidR="00973793" w:rsidRPr="004A7320">
        <w:rPr>
          <w:rFonts w:ascii="Times New Roman" w:hAnsi="Times New Roman"/>
          <w:color w:val="auto"/>
          <w:sz w:val="24"/>
          <w:szCs w:val="24"/>
        </w:rPr>
        <w:t xml:space="preserve"> </w:t>
      </w:r>
      <w:r w:rsidR="00251241" w:rsidRPr="004A7320">
        <w:rPr>
          <w:rFonts w:ascii="Times New Roman" w:hAnsi="Times New Roman"/>
          <w:color w:val="auto"/>
          <w:sz w:val="24"/>
          <w:szCs w:val="24"/>
        </w:rPr>
        <w:t>uygun olacak şekilde</w:t>
      </w:r>
      <w:r w:rsidRPr="004A7320">
        <w:rPr>
          <w:rFonts w:ascii="Times New Roman" w:hAnsi="Times New Roman"/>
          <w:color w:val="auto"/>
          <w:sz w:val="24"/>
          <w:szCs w:val="24"/>
        </w:rPr>
        <w:t xml:space="preserve"> işleyerek</w:t>
      </w:r>
      <w:r w:rsidR="00251241" w:rsidRPr="004A7320">
        <w:rPr>
          <w:rFonts w:ascii="Times New Roman" w:hAnsi="Times New Roman"/>
          <w:color w:val="auto"/>
          <w:sz w:val="24"/>
          <w:szCs w:val="24"/>
        </w:rPr>
        <w:t xml:space="preserve"> </w:t>
      </w:r>
      <w:r w:rsidR="008C7B49" w:rsidRPr="004A7320">
        <w:rPr>
          <w:rFonts w:ascii="Times New Roman" w:hAnsi="Times New Roman"/>
          <w:color w:val="auto"/>
          <w:sz w:val="24"/>
          <w:szCs w:val="24"/>
        </w:rPr>
        <w:t>BAP Komisyonuna teslim etmek zorundadır.</w:t>
      </w:r>
      <w:proofErr w:type="gramEnd"/>
    </w:p>
    <w:p w14:paraId="56FD82C5" w14:textId="77777777" w:rsidR="008C7B49" w:rsidRPr="004A7320" w:rsidRDefault="008C7B49" w:rsidP="00BA60D4">
      <w:pPr>
        <w:pStyle w:val="NormalWeb"/>
        <w:spacing w:before="0" w:beforeAutospacing="0" w:after="0" w:afterAutospacing="0" w:line="276" w:lineRule="auto"/>
        <w:jc w:val="both"/>
        <w:rPr>
          <w:rFonts w:ascii="Times New Roman" w:hAnsi="Times New Roman"/>
          <w:color w:val="auto"/>
          <w:sz w:val="24"/>
          <w:szCs w:val="24"/>
        </w:rPr>
      </w:pPr>
    </w:p>
    <w:p w14:paraId="568EA159" w14:textId="7A7485B8" w:rsidR="008C7B49" w:rsidRPr="004A7320" w:rsidRDefault="007C66C8" w:rsidP="00BA60D4">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(5</w:t>
      </w:r>
      <w:r w:rsidR="008C7B49" w:rsidRPr="004A7320">
        <w:rPr>
          <w:rFonts w:ascii="Times New Roman" w:hAnsi="Times New Roman"/>
          <w:color w:val="auto"/>
          <w:sz w:val="24"/>
          <w:szCs w:val="24"/>
        </w:rPr>
        <w:t>) BAP Koordinasyon Birimi, tamamlanan projelere ait her türlü bilgiyi, sonuçları</w:t>
      </w:r>
      <w:r w:rsidR="00D72163" w:rsidRPr="004A7320">
        <w:rPr>
          <w:rFonts w:ascii="Times New Roman" w:hAnsi="Times New Roman"/>
          <w:color w:val="auto"/>
          <w:sz w:val="24"/>
          <w:szCs w:val="24"/>
        </w:rPr>
        <w:t xml:space="preserve">, </w:t>
      </w:r>
      <w:r w:rsidR="008C7B49" w:rsidRPr="004A7320">
        <w:rPr>
          <w:rFonts w:ascii="Times New Roman" w:hAnsi="Times New Roman"/>
          <w:color w:val="auto"/>
          <w:sz w:val="24"/>
          <w:szCs w:val="24"/>
        </w:rPr>
        <w:t xml:space="preserve">verileri, </w:t>
      </w:r>
      <w:r w:rsidR="00D72163" w:rsidRPr="004A7320">
        <w:rPr>
          <w:rFonts w:ascii="Times New Roman" w:hAnsi="Times New Roman"/>
          <w:color w:val="auto"/>
          <w:sz w:val="24"/>
          <w:szCs w:val="24"/>
        </w:rPr>
        <w:t>raporları ve proje ekibine yönelik bilgile</w:t>
      </w:r>
      <w:r w:rsidR="009505ED" w:rsidRPr="004A7320">
        <w:rPr>
          <w:rFonts w:ascii="Times New Roman" w:hAnsi="Times New Roman"/>
          <w:color w:val="auto"/>
          <w:sz w:val="24"/>
          <w:szCs w:val="24"/>
        </w:rPr>
        <w:t>ri, araştırmacıların mevzuata uygun şekilde işlemesi kaydıyla ve yürürlükteki mevzuata uygun olarak</w:t>
      </w:r>
      <w:r w:rsidR="008C7B49" w:rsidRPr="004A7320">
        <w:rPr>
          <w:rFonts w:ascii="Times New Roman" w:hAnsi="Times New Roman"/>
          <w:color w:val="auto"/>
          <w:sz w:val="24"/>
          <w:szCs w:val="24"/>
        </w:rPr>
        <w:t xml:space="preserve">, kısmen veya tümüyle, basılı </w:t>
      </w:r>
      <w:r w:rsidR="00D72163" w:rsidRPr="004A7320">
        <w:rPr>
          <w:rFonts w:ascii="Times New Roman" w:hAnsi="Times New Roman"/>
          <w:color w:val="auto"/>
          <w:sz w:val="24"/>
          <w:szCs w:val="24"/>
        </w:rPr>
        <w:t xml:space="preserve">olarak </w:t>
      </w:r>
      <w:r w:rsidR="008C7B49" w:rsidRPr="004A7320">
        <w:rPr>
          <w:rFonts w:ascii="Times New Roman" w:hAnsi="Times New Roman"/>
          <w:color w:val="auto"/>
          <w:sz w:val="24"/>
          <w:szCs w:val="24"/>
        </w:rPr>
        <w:t>veya elektronik ortamda yayımlayabilir/yayımlatabilir</w:t>
      </w:r>
      <w:r w:rsidR="00D72163" w:rsidRPr="004A7320">
        <w:rPr>
          <w:rFonts w:ascii="Times New Roman" w:hAnsi="Times New Roman"/>
          <w:color w:val="auto"/>
          <w:sz w:val="24"/>
          <w:szCs w:val="24"/>
        </w:rPr>
        <w:t xml:space="preserve"> ve diğer kurum ve kuruluşlarla paylaşabilir.</w:t>
      </w:r>
    </w:p>
    <w:p w14:paraId="26CFEE5E" w14:textId="5A139B92" w:rsidR="00316B23" w:rsidRPr="004A7320" w:rsidRDefault="00316B23" w:rsidP="00BA60D4">
      <w:pPr>
        <w:pStyle w:val="NormalWeb"/>
        <w:spacing w:before="0" w:beforeAutospacing="0" w:after="0" w:afterAutospacing="0" w:line="276" w:lineRule="auto"/>
        <w:jc w:val="both"/>
        <w:rPr>
          <w:rFonts w:ascii="Times New Roman" w:hAnsi="Times New Roman"/>
          <w:b/>
          <w:color w:val="auto"/>
          <w:sz w:val="24"/>
          <w:szCs w:val="24"/>
        </w:rPr>
      </w:pPr>
    </w:p>
    <w:p w14:paraId="39D8EFED" w14:textId="66338646" w:rsidR="00316B23" w:rsidRPr="004A7320" w:rsidRDefault="00316B23" w:rsidP="00BA60D4">
      <w:pPr>
        <w:pStyle w:val="NormalWeb"/>
        <w:spacing w:before="0" w:beforeAutospacing="0" w:after="0" w:afterAutospacing="0" w:line="276" w:lineRule="auto"/>
        <w:jc w:val="both"/>
        <w:rPr>
          <w:rFonts w:ascii="Times New Roman" w:hAnsi="Times New Roman"/>
          <w:b/>
          <w:color w:val="auto"/>
          <w:sz w:val="24"/>
          <w:szCs w:val="24"/>
        </w:rPr>
      </w:pPr>
    </w:p>
    <w:p w14:paraId="61B314ED" w14:textId="3D8C973E" w:rsidR="00456967" w:rsidRPr="004A7320" w:rsidRDefault="00456967" w:rsidP="00BA60D4">
      <w:pPr>
        <w:pStyle w:val="NormalWeb"/>
        <w:spacing w:before="0" w:beforeAutospacing="0" w:after="0" w:afterAutospacing="0" w:line="276" w:lineRule="auto"/>
        <w:jc w:val="both"/>
        <w:rPr>
          <w:rFonts w:ascii="Times New Roman" w:hAnsi="Times New Roman"/>
          <w:b/>
          <w:color w:val="auto"/>
          <w:sz w:val="24"/>
          <w:szCs w:val="24"/>
        </w:rPr>
      </w:pPr>
    </w:p>
    <w:p w14:paraId="5592F492" w14:textId="6F10A2BF" w:rsidR="00456967" w:rsidRPr="004A7320" w:rsidRDefault="00456967" w:rsidP="00BA60D4">
      <w:pPr>
        <w:pStyle w:val="NormalWeb"/>
        <w:spacing w:before="0" w:beforeAutospacing="0" w:after="0" w:afterAutospacing="0" w:line="276" w:lineRule="auto"/>
        <w:jc w:val="both"/>
        <w:rPr>
          <w:rFonts w:ascii="Times New Roman" w:hAnsi="Times New Roman"/>
          <w:b/>
          <w:color w:val="auto"/>
          <w:sz w:val="24"/>
          <w:szCs w:val="24"/>
        </w:rPr>
      </w:pPr>
    </w:p>
    <w:p w14:paraId="6C406090" w14:textId="77777777" w:rsidR="00456967" w:rsidRPr="004A7320" w:rsidRDefault="00456967" w:rsidP="00BA60D4">
      <w:pPr>
        <w:pStyle w:val="NormalWeb"/>
        <w:spacing w:before="0" w:beforeAutospacing="0" w:after="0" w:afterAutospacing="0" w:line="276" w:lineRule="auto"/>
        <w:jc w:val="both"/>
        <w:rPr>
          <w:rFonts w:ascii="Times New Roman" w:hAnsi="Times New Roman"/>
          <w:b/>
          <w:color w:val="auto"/>
          <w:sz w:val="24"/>
          <w:szCs w:val="24"/>
        </w:rPr>
      </w:pPr>
    </w:p>
    <w:p w14:paraId="0A1191B9" w14:textId="738DD788" w:rsidR="00544CAC" w:rsidRPr="004A7320" w:rsidRDefault="00544CAC" w:rsidP="000346C1">
      <w:pPr>
        <w:pStyle w:val="NormalWeb"/>
        <w:spacing w:before="0" w:beforeAutospacing="0" w:after="120" w:afterAutospacing="0" w:line="276" w:lineRule="auto"/>
        <w:jc w:val="both"/>
        <w:rPr>
          <w:rFonts w:ascii="Times New Roman" w:hAnsi="Times New Roman"/>
          <w:b/>
          <w:color w:val="auto"/>
          <w:sz w:val="24"/>
          <w:szCs w:val="24"/>
        </w:rPr>
      </w:pPr>
      <w:r w:rsidRPr="004A7320">
        <w:rPr>
          <w:rFonts w:ascii="Times New Roman" w:hAnsi="Times New Roman"/>
          <w:b/>
          <w:color w:val="auto"/>
          <w:sz w:val="24"/>
          <w:szCs w:val="24"/>
        </w:rPr>
        <w:t xml:space="preserve">Projelerin </w:t>
      </w:r>
      <w:r w:rsidR="00160446" w:rsidRPr="004A7320">
        <w:rPr>
          <w:rFonts w:ascii="Times New Roman" w:hAnsi="Times New Roman"/>
          <w:b/>
          <w:color w:val="auto"/>
          <w:sz w:val="24"/>
          <w:szCs w:val="24"/>
        </w:rPr>
        <w:t>süresi ve sonuçlandırılması</w:t>
      </w:r>
    </w:p>
    <w:p w14:paraId="5F100E5E" w14:textId="55321631" w:rsidR="00C309F0" w:rsidRPr="004A7320" w:rsidRDefault="00C309F0" w:rsidP="00BA60D4">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b/>
          <w:color w:val="auto"/>
          <w:sz w:val="24"/>
          <w:szCs w:val="24"/>
        </w:rPr>
        <w:t xml:space="preserve">Madde </w:t>
      </w:r>
      <w:r w:rsidR="00583FE1" w:rsidRPr="004A7320">
        <w:rPr>
          <w:rFonts w:ascii="Times New Roman" w:hAnsi="Times New Roman"/>
          <w:b/>
          <w:color w:val="auto"/>
          <w:sz w:val="24"/>
          <w:szCs w:val="24"/>
        </w:rPr>
        <w:t>1</w:t>
      </w:r>
      <w:r w:rsidR="00315C51" w:rsidRPr="004A7320">
        <w:rPr>
          <w:rFonts w:ascii="Times New Roman" w:hAnsi="Times New Roman"/>
          <w:b/>
          <w:color w:val="auto"/>
          <w:sz w:val="24"/>
          <w:szCs w:val="24"/>
        </w:rPr>
        <w:t>8</w:t>
      </w:r>
      <w:r w:rsidR="00316B23" w:rsidRPr="004A7320">
        <w:rPr>
          <w:rFonts w:ascii="Times New Roman" w:hAnsi="Times New Roman"/>
          <w:b/>
          <w:color w:val="auto"/>
          <w:sz w:val="24"/>
          <w:szCs w:val="24"/>
        </w:rPr>
        <w:t>-</w:t>
      </w:r>
      <w:r w:rsidRPr="004A7320">
        <w:rPr>
          <w:rFonts w:ascii="Times New Roman" w:hAnsi="Times New Roman"/>
          <w:b/>
          <w:color w:val="auto"/>
          <w:sz w:val="24"/>
          <w:szCs w:val="24"/>
        </w:rPr>
        <w:t xml:space="preserve"> </w:t>
      </w:r>
      <w:r w:rsidRPr="004A7320">
        <w:rPr>
          <w:rFonts w:ascii="Times New Roman" w:hAnsi="Times New Roman"/>
          <w:color w:val="auto"/>
          <w:sz w:val="24"/>
          <w:szCs w:val="24"/>
        </w:rPr>
        <w:t xml:space="preserve">(1) Bilimsel araştırma projeleri ek süreler de dâhil olmak üzere, en çok </w:t>
      </w:r>
      <w:proofErr w:type="spellStart"/>
      <w:r w:rsidRPr="004A7320">
        <w:rPr>
          <w:rFonts w:ascii="Times New Roman" w:hAnsi="Times New Roman"/>
          <w:color w:val="auto"/>
          <w:sz w:val="24"/>
          <w:szCs w:val="24"/>
        </w:rPr>
        <w:t>otuzaltı</w:t>
      </w:r>
      <w:proofErr w:type="spellEnd"/>
      <w:r w:rsidRPr="004A7320">
        <w:rPr>
          <w:rFonts w:ascii="Times New Roman" w:hAnsi="Times New Roman"/>
          <w:color w:val="auto"/>
          <w:sz w:val="24"/>
          <w:szCs w:val="24"/>
        </w:rPr>
        <w:t xml:space="preserve"> ay içerisinde tamamlanır. Proje yürütücülerinin gerekçeli talebi üzerine, BAP Komisyonu kararı ile projeler için </w:t>
      </w:r>
      <w:proofErr w:type="spellStart"/>
      <w:r w:rsidRPr="004A7320">
        <w:rPr>
          <w:rFonts w:ascii="Times New Roman" w:hAnsi="Times New Roman"/>
          <w:color w:val="auto"/>
          <w:sz w:val="24"/>
          <w:szCs w:val="24"/>
        </w:rPr>
        <w:t>otuzaltı</w:t>
      </w:r>
      <w:proofErr w:type="spellEnd"/>
      <w:r w:rsidRPr="004A7320">
        <w:rPr>
          <w:rFonts w:ascii="Times New Roman" w:hAnsi="Times New Roman"/>
          <w:color w:val="auto"/>
          <w:sz w:val="24"/>
          <w:szCs w:val="24"/>
        </w:rPr>
        <w:t xml:space="preserve"> aylık süre aşılmamak koşuluyla ek süre verilebilir.</w:t>
      </w:r>
    </w:p>
    <w:p w14:paraId="060413C7" w14:textId="77777777" w:rsidR="00C309F0" w:rsidRPr="004A7320" w:rsidRDefault="00C309F0" w:rsidP="00BA60D4">
      <w:pPr>
        <w:pStyle w:val="NormalWeb"/>
        <w:spacing w:before="0" w:beforeAutospacing="0" w:after="0" w:afterAutospacing="0" w:line="276" w:lineRule="auto"/>
        <w:jc w:val="both"/>
        <w:rPr>
          <w:rFonts w:ascii="Times New Roman" w:hAnsi="Times New Roman"/>
          <w:color w:val="auto"/>
          <w:sz w:val="24"/>
          <w:szCs w:val="24"/>
        </w:rPr>
      </w:pPr>
    </w:p>
    <w:p w14:paraId="657774C9" w14:textId="7CF0EC6E" w:rsidR="00C309F0" w:rsidRPr="004A7320" w:rsidRDefault="00C309F0" w:rsidP="00BA60D4">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 xml:space="preserve">(2) Lisansüstü </w:t>
      </w:r>
      <w:r w:rsidR="00160446" w:rsidRPr="004A7320">
        <w:rPr>
          <w:rFonts w:ascii="Times New Roman" w:hAnsi="Times New Roman"/>
          <w:color w:val="auto"/>
          <w:sz w:val="24"/>
          <w:szCs w:val="24"/>
        </w:rPr>
        <w:t xml:space="preserve">tez projeleri </w:t>
      </w:r>
      <w:r w:rsidRPr="004A7320">
        <w:rPr>
          <w:rFonts w:ascii="Times New Roman" w:hAnsi="Times New Roman"/>
          <w:color w:val="auto"/>
          <w:sz w:val="24"/>
          <w:szCs w:val="24"/>
        </w:rPr>
        <w:t>için verilen süreler, yetkili birimler tarafından tezler için verilen yasal ek süreleri kapsayacak şekilde uzatılabilir</w:t>
      </w:r>
      <w:r w:rsidR="00251241" w:rsidRPr="004A7320">
        <w:rPr>
          <w:rFonts w:ascii="Times New Roman" w:hAnsi="Times New Roman"/>
          <w:color w:val="auto"/>
          <w:sz w:val="24"/>
          <w:szCs w:val="24"/>
        </w:rPr>
        <w:t xml:space="preserve">. </w:t>
      </w:r>
      <w:r w:rsidR="006C274D" w:rsidRPr="004A7320">
        <w:rPr>
          <w:rFonts w:ascii="Times New Roman" w:hAnsi="Times New Roman"/>
          <w:color w:val="auto"/>
          <w:sz w:val="24"/>
          <w:szCs w:val="24"/>
        </w:rPr>
        <w:t>L</w:t>
      </w:r>
      <w:r w:rsidR="000B056D" w:rsidRPr="004A7320">
        <w:rPr>
          <w:rFonts w:ascii="Times New Roman" w:hAnsi="Times New Roman"/>
          <w:color w:val="auto"/>
          <w:sz w:val="24"/>
          <w:szCs w:val="24"/>
        </w:rPr>
        <w:t>isansüstü tez projeleri için sağlanacak mali destekler, ilgili lisansüstü eğitim ve öğretim mevzuatında belirlenen normal öğrenim süreleri ile sınırlı</w:t>
      </w:r>
      <w:r w:rsidR="00C633C1" w:rsidRPr="004A7320">
        <w:rPr>
          <w:rFonts w:ascii="Times New Roman" w:hAnsi="Times New Roman"/>
          <w:color w:val="auto"/>
          <w:sz w:val="24"/>
          <w:szCs w:val="24"/>
        </w:rPr>
        <w:t xml:space="preserve">dır. </w:t>
      </w:r>
      <w:r w:rsidR="009A6482" w:rsidRPr="004A7320">
        <w:rPr>
          <w:rFonts w:ascii="Times New Roman" w:hAnsi="Times New Roman"/>
          <w:color w:val="auto"/>
          <w:sz w:val="24"/>
          <w:szCs w:val="24"/>
        </w:rPr>
        <w:t>Ancak e</w:t>
      </w:r>
      <w:r w:rsidR="000B056D" w:rsidRPr="004A7320">
        <w:rPr>
          <w:rFonts w:ascii="Times New Roman" w:hAnsi="Times New Roman"/>
          <w:color w:val="auto"/>
          <w:sz w:val="24"/>
          <w:szCs w:val="24"/>
        </w:rPr>
        <w:t>k süre verilen tez projeleri için sağlanacak mali destekler</w:t>
      </w:r>
      <w:r w:rsidR="006C274D" w:rsidRPr="004A7320">
        <w:rPr>
          <w:rFonts w:ascii="Times New Roman" w:hAnsi="Times New Roman"/>
          <w:color w:val="auto"/>
          <w:sz w:val="24"/>
          <w:szCs w:val="24"/>
        </w:rPr>
        <w:t>,</w:t>
      </w:r>
      <w:r w:rsidR="000B056D" w:rsidRPr="004A7320">
        <w:rPr>
          <w:rFonts w:ascii="Times New Roman" w:hAnsi="Times New Roman"/>
          <w:color w:val="auto"/>
          <w:sz w:val="24"/>
          <w:szCs w:val="24"/>
        </w:rPr>
        <w:t xml:space="preserve"> harcama süresi uzatımı talebinin BAP Komisyonu tarafından uygun bulunması durumunda en fazla altı aya kadar devam ettirilebilir.</w:t>
      </w:r>
    </w:p>
    <w:p w14:paraId="32C82567" w14:textId="77777777" w:rsidR="00C309F0" w:rsidRPr="004A7320" w:rsidRDefault="00C309F0" w:rsidP="00BA60D4">
      <w:pPr>
        <w:pStyle w:val="NormalWeb"/>
        <w:spacing w:before="0" w:beforeAutospacing="0" w:after="0" w:afterAutospacing="0" w:line="276" w:lineRule="auto"/>
        <w:jc w:val="both"/>
        <w:rPr>
          <w:rFonts w:ascii="Times New Roman" w:hAnsi="Times New Roman"/>
          <w:color w:val="auto"/>
          <w:sz w:val="24"/>
          <w:szCs w:val="24"/>
        </w:rPr>
      </w:pPr>
    </w:p>
    <w:p w14:paraId="434FA6DA" w14:textId="77777777" w:rsidR="00C309F0" w:rsidRPr="004A7320" w:rsidRDefault="00C309F0" w:rsidP="00BA60D4">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(3) Proje türlerine göre ek süre verilip verilmeyeceği, ek süre verilme koşulları ve verilebilecek ek süreler BAP Komisyonu tarafından belirlenerek duyurulur.</w:t>
      </w:r>
    </w:p>
    <w:p w14:paraId="61C0C924" w14:textId="77777777" w:rsidR="00C309F0" w:rsidRPr="004A7320" w:rsidRDefault="00C309F0" w:rsidP="00BA60D4">
      <w:pPr>
        <w:pStyle w:val="NormalWeb"/>
        <w:spacing w:before="0" w:beforeAutospacing="0" w:after="0" w:afterAutospacing="0" w:line="276" w:lineRule="auto"/>
        <w:jc w:val="both"/>
        <w:rPr>
          <w:rFonts w:ascii="Times New Roman" w:hAnsi="Times New Roman"/>
          <w:color w:val="auto"/>
          <w:sz w:val="24"/>
          <w:szCs w:val="24"/>
        </w:rPr>
      </w:pPr>
    </w:p>
    <w:p w14:paraId="3BF16303" w14:textId="3A733938" w:rsidR="004B55FA" w:rsidRPr="004A7320" w:rsidRDefault="004B55FA" w:rsidP="000346C1">
      <w:pPr>
        <w:pStyle w:val="NormalWeb"/>
        <w:spacing w:before="0" w:beforeAutospacing="0" w:after="120" w:afterAutospacing="0" w:line="276" w:lineRule="auto"/>
        <w:jc w:val="both"/>
        <w:rPr>
          <w:rFonts w:ascii="Times New Roman" w:hAnsi="Times New Roman"/>
          <w:b/>
          <w:color w:val="auto"/>
          <w:sz w:val="24"/>
          <w:szCs w:val="24"/>
        </w:rPr>
      </w:pPr>
      <w:r w:rsidRPr="004A7320">
        <w:rPr>
          <w:rFonts w:ascii="Times New Roman" w:hAnsi="Times New Roman"/>
          <w:b/>
          <w:color w:val="auto"/>
          <w:sz w:val="24"/>
          <w:szCs w:val="24"/>
        </w:rPr>
        <w:t xml:space="preserve">Projelerin </w:t>
      </w:r>
      <w:r w:rsidR="00160446" w:rsidRPr="004A7320">
        <w:rPr>
          <w:rFonts w:ascii="Times New Roman" w:hAnsi="Times New Roman"/>
          <w:b/>
          <w:color w:val="auto"/>
          <w:sz w:val="24"/>
          <w:szCs w:val="24"/>
        </w:rPr>
        <w:t>bütçesi ve uygulama esasları</w:t>
      </w:r>
    </w:p>
    <w:p w14:paraId="36704A60" w14:textId="53E262CA" w:rsidR="004B55FA" w:rsidRPr="004A7320" w:rsidRDefault="004B55FA" w:rsidP="00BA60D4">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b/>
          <w:color w:val="auto"/>
          <w:sz w:val="24"/>
          <w:szCs w:val="24"/>
        </w:rPr>
        <w:t xml:space="preserve">Madde </w:t>
      </w:r>
      <w:r w:rsidR="00315C51" w:rsidRPr="004A7320">
        <w:rPr>
          <w:rFonts w:ascii="Times New Roman" w:hAnsi="Times New Roman"/>
          <w:b/>
          <w:color w:val="auto"/>
          <w:sz w:val="24"/>
          <w:szCs w:val="24"/>
        </w:rPr>
        <w:t>19</w:t>
      </w:r>
      <w:r w:rsidR="00316B23" w:rsidRPr="004A7320">
        <w:rPr>
          <w:rFonts w:ascii="Times New Roman" w:hAnsi="Times New Roman"/>
          <w:b/>
          <w:color w:val="auto"/>
          <w:sz w:val="24"/>
          <w:szCs w:val="24"/>
        </w:rPr>
        <w:t>-</w:t>
      </w:r>
      <w:r w:rsidRPr="004A7320">
        <w:rPr>
          <w:rFonts w:ascii="Times New Roman" w:hAnsi="Times New Roman"/>
          <w:color w:val="auto"/>
          <w:sz w:val="24"/>
          <w:szCs w:val="24"/>
        </w:rPr>
        <w:t xml:space="preserve"> </w:t>
      </w:r>
      <w:r w:rsidR="00FA3A39" w:rsidRPr="004A7320">
        <w:rPr>
          <w:rFonts w:ascii="Times New Roman" w:hAnsi="Times New Roman"/>
          <w:color w:val="auto"/>
          <w:sz w:val="24"/>
          <w:szCs w:val="24"/>
        </w:rPr>
        <w:t xml:space="preserve">(1) </w:t>
      </w:r>
      <w:r w:rsidR="00613061" w:rsidRPr="004A7320">
        <w:rPr>
          <w:rFonts w:ascii="Times New Roman" w:hAnsi="Times New Roman"/>
          <w:color w:val="auto"/>
          <w:sz w:val="24"/>
          <w:szCs w:val="24"/>
        </w:rPr>
        <w:t>Proje</w:t>
      </w:r>
      <w:r w:rsidR="00C05C96" w:rsidRPr="004A7320">
        <w:rPr>
          <w:rFonts w:ascii="Times New Roman" w:hAnsi="Times New Roman"/>
          <w:color w:val="auto"/>
          <w:sz w:val="24"/>
          <w:szCs w:val="24"/>
        </w:rPr>
        <w:t xml:space="preserve"> türlerine göre </w:t>
      </w:r>
      <w:r w:rsidR="00613061" w:rsidRPr="004A7320">
        <w:rPr>
          <w:rFonts w:ascii="Times New Roman" w:hAnsi="Times New Roman"/>
          <w:color w:val="auto"/>
          <w:sz w:val="24"/>
          <w:szCs w:val="24"/>
        </w:rPr>
        <w:t xml:space="preserve">sağlanacak destek miktarları </w:t>
      </w:r>
      <w:r w:rsidR="0099626F" w:rsidRPr="004A7320">
        <w:rPr>
          <w:rFonts w:ascii="Times New Roman" w:hAnsi="Times New Roman"/>
          <w:color w:val="auto"/>
          <w:sz w:val="24"/>
          <w:szCs w:val="24"/>
        </w:rPr>
        <w:t xml:space="preserve">BAP </w:t>
      </w:r>
      <w:r w:rsidR="00613061" w:rsidRPr="004A7320">
        <w:rPr>
          <w:rFonts w:ascii="Times New Roman" w:hAnsi="Times New Roman"/>
          <w:color w:val="auto"/>
          <w:sz w:val="24"/>
          <w:szCs w:val="24"/>
        </w:rPr>
        <w:t>Komisyon</w:t>
      </w:r>
      <w:r w:rsidR="0099626F" w:rsidRPr="004A7320">
        <w:rPr>
          <w:rFonts w:ascii="Times New Roman" w:hAnsi="Times New Roman"/>
          <w:color w:val="auto"/>
          <w:sz w:val="24"/>
          <w:szCs w:val="24"/>
        </w:rPr>
        <w:t>u</w:t>
      </w:r>
      <w:r w:rsidR="00613061" w:rsidRPr="004A7320">
        <w:rPr>
          <w:rFonts w:ascii="Times New Roman" w:hAnsi="Times New Roman"/>
          <w:color w:val="auto"/>
          <w:sz w:val="24"/>
          <w:szCs w:val="24"/>
        </w:rPr>
        <w:t xml:space="preserve"> tarafından belirlenerek ilan edilir. </w:t>
      </w:r>
      <w:r w:rsidR="0099626F" w:rsidRPr="004A7320">
        <w:rPr>
          <w:rFonts w:ascii="Times New Roman" w:hAnsi="Times New Roman"/>
          <w:color w:val="auto"/>
          <w:sz w:val="24"/>
          <w:szCs w:val="24"/>
        </w:rPr>
        <w:t xml:space="preserve">BAP </w:t>
      </w:r>
      <w:r w:rsidR="000E028C" w:rsidRPr="004A7320">
        <w:rPr>
          <w:rFonts w:ascii="Times New Roman" w:hAnsi="Times New Roman"/>
          <w:color w:val="auto"/>
          <w:sz w:val="24"/>
          <w:szCs w:val="24"/>
        </w:rPr>
        <w:t>Komisyon</w:t>
      </w:r>
      <w:r w:rsidR="0099626F" w:rsidRPr="004A7320">
        <w:rPr>
          <w:rFonts w:ascii="Times New Roman" w:hAnsi="Times New Roman"/>
          <w:color w:val="auto"/>
          <w:sz w:val="24"/>
          <w:szCs w:val="24"/>
        </w:rPr>
        <w:t>u</w:t>
      </w:r>
      <w:r w:rsidR="000E028C" w:rsidRPr="004A7320">
        <w:rPr>
          <w:rFonts w:ascii="Times New Roman" w:hAnsi="Times New Roman"/>
          <w:color w:val="auto"/>
          <w:sz w:val="24"/>
          <w:szCs w:val="24"/>
        </w:rPr>
        <w:t xml:space="preserve">, bilgisayar, </w:t>
      </w:r>
      <w:r w:rsidR="00C05C96" w:rsidRPr="004A7320">
        <w:rPr>
          <w:rFonts w:ascii="Times New Roman" w:hAnsi="Times New Roman"/>
          <w:color w:val="auto"/>
          <w:sz w:val="24"/>
          <w:szCs w:val="24"/>
        </w:rPr>
        <w:t xml:space="preserve">yazıcı, </w:t>
      </w:r>
      <w:r w:rsidR="000E028C" w:rsidRPr="004A7320">
        <w:rPr>
          <w:rFonts w:ascii="Times New Roman" w:hAnsi="Times New Roman"/>
          <w:color w:val="auto"/>
          <w:sz w:val="24"/>
          <w:szCs w:val="24"/>
        </w:rPr>
        <w:t>kırtasiye</w:t>
      </w:r>
      <w:r w:rsidR="00C05C96" w:rsidRPr="004A7320">
        <w:rPr>
          <w:rFonts w:ascii="Times New Roman" w:hAnsi="Times New Roman"/>
          <w:color w:val="auto"/>
          <w:sz w:val="24"/>
          <w:szCs w:val="24"/>
        </w:rPr>
        <w:t xml:space="preserve">, </w:t>
      </w:r>
      <w:r w:rsidR="000E028C" w:rsidRPr="004A7320">
        <w:rPr>
          <w:rFonts w:ascii="Times New Roman" w:hAnsi="Times New Roman"/>
          <w:color w:val="auto"/>
          <w:sz w:val="24"/>
          <w:szCs w:val="24"/>
        </w:rPr>
        <w:t>fotokopi</w:t>
      </w:r>
      <w:r w:rsidR="00C05C96" w:rsidRPr="004A7320">
        <w:rPr>
          <w:rFonts w:ascii="Times New Roman" w:hAnsi="Times New Roman"/>
          <w:color w:val="auto"/>
          <w:sz w:val="24"/>
          <w:szCs w:val="24"/>
        </w:rPr>
        <w:t>, seyahat</w:t>
      </w:r>
      <w:r w:rsidR="001F3020" w:rsidRPr="004A7320">
        <w:rPr>
          <w:rFonts w:ascii="Times New Roman" w:hAnsi="Times New Roman"/>
          <w:color w:val="auto"/>
          <w:sz w:val="24"/>
          <w:szCs w:val="24"/>
        </w:rPr>
        <w:t>, hizmet alımı</w:t>
      </w:r>
      <w:r w:rsidR="00C05C96" w:rsidRPr="004A7320">
        <w:rPr>
          <w:rFonts w:ascii="Times New Roman" w:hAnsi="Times New Roman"/>
          <w:color w:val="auto"/>
          <w:sz w:val="24"/>
          <w:szCs w:val="24"/>
        </w:rPr>
        <w:t xml:space="preserve"> ve benzeri yaygın olarak gerçekleştirilen </w:t>
      </w:r>
      <w:r w:rsidR="000E028C" w:rsidRPr="004A7320">
        <w:rPr>
          <w:rFonts w:ascii="Times New Roman" w:hAnsi="Times New Roman"/>
          <w:color w:val="auto"/>
          <w:sz w:val="24"/>
          <w:szCs w:val="24"/>
        </w:rPr>
        <w:t>talepler için</w:t>
      </w:r>
      <w:r w:rsidR="00B72252" w:rsidRPr="004A7320">
        <w:rPr>
          <w:rFonts w:ascii="Times New Roman" w:hAnsi="Times New Roman"/>
          <w:color w:val="auto"/>
          <w:sz w:val="24"/>
          <w:szCs w:val="24"/>
        </w:rPr>
        <w:t xml:space="preserve"> bütçe, proje türü ve ihtiyaçlar dikkate alınmak suretiyle</w:t>
      </w:r>
      <w:r w:rsidR="000E028C" w:rsidRPr="004A7320">
        <w:rPr>
          <w:rFonts w:ascii="Times New Roman" w:hAnsi="Times New Roman"/>
          <w:color w:val="auto"/>
          <w:sz w:val="24"/>
          <w:szCs w:val="24"/>
        </w:rPr>
        <w:t xml:space="preserve"> sınırlama getirebilir.</w:t>
      </w:r>
    </w:p>
    <w:p w14:paraId="0CE20804" w14:textId="77777777" w:rsidR="007A36C7" w:rsidRPr="004A7320" w:rsidRDefault="007A36C7" w:rsidP="00BA60D4">
      <w:pPr>
        <w:pStyle w:val="NormalWeb"/>
        <w:spacing w:before="0" w:beforeAutospacing="0" w:after="0" w:afterAutospacing="0" w:line="276" w:lineRule="auto"/>
        <w:jc w:val="both"/>
        <w:rPr>
          <w:rFonts w:ascii="Times New Roman" w:hAnsi="Times New Roman"/>
          <w:color w:val="auto"/>
          <w:sz w:val="24"/>
          <w:szCs w:val="24"/>
        </w:rPr>
      </w:pPr>
    </w:p>
    <w:p w14:paraId="565A2B56" w14:textId="2FDE745D" w:rsidR="007A36C7" w:rsidRPr="004A7320" w:rsidRDefault="00D91DDA" w:rsidP="007A36C7">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(2</w:t>
      </w:r>
      <w:r w:rsidR="007A36C7" w:rsidRPr="004A7320">
        <w:rPr>
          <w:rFonts w:ascii="Times New Roman" w:hAnsi="Times New Roman"/>
          <w:color w:val="auto"/>
          <w:sz w:val="24"/>
          <w:szCs w:val="24"/>
        </w:rPr>
        <w:t xml:space="preserve">) Üniversitemizde gerçekleştirilebilen test, analiz ve hizmetler öncelikle kurum içerisinden karşılanır. Üniversitemiz dışından karşılanması öngörülen test, hizmet ve analizler için ilgili bütçe kalemlerinin kurum dışından karşılanmasına yönelik gerekçenin başvuru aşamasında kapsamlı olarak izah edilmesi ve BAP Komisyonu tarafından gerekçenin yerinde görülmesi zorunludur. Devam eden projeler kapsamında bu tür zorunlulukların ortaya çıkması durumunda ise, söz konusu alımların gerçekleştirilebilmesi için proje yürütücülerinin gerekçesi ile birlikte BAP Komisyonuna başvuru yapması ve gerekçelerinin BAP Komisyonu tarafından </w:t>
      </w:r>
      <w:r w:rsidR="003B5A12" w:rsidRPr="004A7320">
        <w:rPr>
          <w:rFonts w:ascii="Times New Roman" w:hAnsi="Times New Roman"/>
          <w:color w:val="auto"/>
          <w:sz w:val="24"/>
          <w:szCs w:val="24"/>
        </w:rPr>
        <w:t>yerinde görülmesi zorunludur. Bu koşullara uygun olarak gerçekleştirilmeyen alımlar için herhangi bir ödeme yapılmaz.</w:t>
      </w:r>
    </w:p>
    <w:p w14:paraId="5C3D70AF" w14:textId="77777777" w:rsidR="00EE6B39" w:rsidRPr="004A7320" w:rsidRDefault="00EE6B39" w:rsidP="00BA60D4">
      <w:pPr>
        <w:pStyle w:val="NormalWeb"/>
        <w:spacing w:before="0" w:beforeAutospacing="0" w:after="0" w:afterAutospacing="0" w:line="276" w:lineRule="auto"/>
        <w:jc w:val="both"/>
        <w:rPr>
          <w:rFonts w:ascii="Times New Roman" w:hAnsi="Times New Roman"/>
          <w:color w:val="auto"/>
          <w:sz w:val="24"/>
          <w:szCs w:val="24"/>
        </w:rPr>
      </w:pPr>
    </w:p>
    <w:p w14:paraId="3C18DFBD" w14:textId="76A3773E" w:rsidR="001F3020" w:rsidRPr="004A7320" w:rsidRDefault="00D91DDA" w:rsidP="00BA60D4">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(3</w:t>
      </w:r>
      <w:r w:rsidR="001F3020" w:rsidRPr="004A7320">
        <w:rPr>
          <w:rFonts w:ascii="Times New Roman" w:hAnsi="Times New Roman"/>
          <w:color w:val="auto"/>
          <w:sz w:val="24"/>
          <w:szCs w:val="24"/>
        </w:rPr>
        <w:t>) Projeler esas olarak BAP Komisyonu tarafından kabul edilen bütçe ve harcama planına göre yürütülerek tamamlanır. Gerekli durumlarda harcama planı değişiklikleri proje yürütücüsünün gerekçeli talebi üzerine BAP Komis</w:t>
      </w:r>
      <w:r w:rsidR="0014003D" w:rsidRPr="004A7320">
        <w:rPr>
          <w:rFonts w:ascii="Times New Roman" w:hAnsi="Times New Roman"/>
          <w:color w:val="auto"/>
          <w:sz w:val="24"/>
          <w:szCs w:val="24"/>
        </w:rPr>
        <w:t>yonu tarafından karara bağlanabilir</w:t>
      </w:r>
      <w:r w:rsidR="00A8757E" w:rsidRPr="004A7320">
        <w:rPr>
          <w:rFonts w:ascii="Times New Roman" w:hAnsi="Times New Roman"/>
          <w:color w:val="auto"/>
          <w:sz w:val="24"/>
          <w:szCs w:val="24"/>
        </w:rPr>
        <w:t xml:space="preserve"> ve </w:t>
      </w:r>
      <w:r w:rsidR="001525E6" w:rsidRPr="004A7320">
        <w:rPr>
          <w:rFonts w:ascii="Times New Roman" w:hAnsi="Times New Roman"/>
          <w:color w:val="auto"/>
          <w:sz w:val="24"/>
          <w:szCs w:val="24"/>
        </w:rPr>
        <w:t xml:space="preserve">ilgili yönetmelikte </w:t>
      </w:r>
      <w:r w:rsidR="001F3020" w:rsidRPr="004A7320">
        <w:rPr>
          <w:rFonts w:ascii="Times New Roman" w:hAnsi="Times New Roman"/>
          <w:color w:val="auto"/>
          <w:sz w:val="24"/>
          <w:szCs w:val="24"/>
        </w:rPr>
        <w:t>belirtilen oranları aşmamak üzere ek bütçe sağlanabilir. Proje türlerine göre sağlanabilecek ek bütçe miktarı ve koşulları BAP Komisyonu tarafından belirlenerek duyurulur.</w:t>
      </w:r>
    </w:p>
    <w:p w14:paraId="214C1A4C" w14:textId="77777777" w:rsidR="001F3020" w:rsidRPr="004A7320" w:rsidRDefault="001F3020" w:rsidP="00BA60D4">
      <w:pPr>
        <w:pStyle w:val="NormalWeb"/>
        <w:spacing w:before="0" w:beforeAutospacing="0" w:after="0" w:afterAutospacing="0" w:line="276" w:lineRule="auto"/>
        <w:jc w:val="both"/>
        <w:rPr>
          <w:rFonts w:ascii="Times New Roman" w:hAnsi="Times New Roman"/>
          <w:color w:val="auto"/>
          <w:sz w:val="24"/>
          <w:szCs w:val="24"/>
        </w:rPr>
      </w:pPr>
    </w:p>
    <w:p w14:paraId="7F9997C4" w14:textId="56BA045E" w:rsidR="00187103" w:rsidRPr="004A7320" w:rsidRDefault="00FF59F1" w:rsidP="00BA60D4">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(4</w:t>
      </w:r>
      <w:r w:rsidR="007A4DCC" w:rsidRPr="004A7320">
        <w:rPr>
          <w:rFonts w:ascii="Times New Roman" w:hAnsi="Times New Roman"/>
          <w:color w:val="auto"/>
          <w:sz w:val="24"/>
          <w:szCs w:val="24"/>
        </w:rPr>
        <w:t xml:space="preserve">) </w:t>
      </w:r>
      <w:r w:rsidR="00187103" w:rsidRPr="004A7320">
        <w:rPr>
          <w:rFonts w:ascii="Times New Roman" w:hAnsi="Times New Roman"/>
          <w:color w:val="auto"/>
          <w:sz w:val="24"/>
          <w:szCs w:val="24"/>
        </w:rPr>
        <w:t xml:space="preserve">Araştırmanın gerçekleştirilebilmesi için zorunlu olan yurtiçi/yurtdışı </w:t>
      </w:r>
      <w:r w:rsidR="001F46D3" w:rsidRPr="004A7320">
        <w:rPr>
          <w:rFonts w:ascii="Times New Roman" w:hAnsi="Times New Roman"/>
          <w:color w:val="auto"/>
          <w:sz w:val="24"/>
          <w:szCs w:val="24"/>
        </w:rPr>
        <w:t xml:space="preserve">araştırma amaçlı </w:t>
      </w:r>
      <w:r w:rsidR="00187103" w:rsidRPr="004A7320">
        <w:rPr>
          <w:rFonts w:ascii="Times New Roman" w:hAnsi="Times New Roman"/>
          <w:color w:val="auto"/>
          <w:sz w:val="24"/>
          <w:szCs w:val="24"/>
        </w:rPr>
        <w:t xml:space="preserve">seyahat giderlerinden ayrı olarak, projeden elde edilen sonuçlarla üretilmiş ve sunulması kabul edilmiş bir bildirinin ulusal/uluslararası olarak düzenlenen bir kongre veya </w:t>
      </w:r>
      <w:proofErr w:type="gramStart"/>
      <w:r w:rsidR="00187103" w:rsidRPr="004A7320">
        <w:rPr>
          <w:rFonts w:ascii="Times New Roman" w:hAnsi="Times New Roman"/>
          <w:color w:val="auto"/>
          <w:sz w:val="24"/>
          <w:szCs w:val="24"/>
        </w:rPr>
        <w:t>sempozyumda</w:t>
      </w:r>
      <w:proofErr w:type="gramEnd"/>
      <w:r w:rsidR="00187103" w:rsidRPr="004A7320">
        <w:rPr>
          <w:rFonts w:ascii="Times New Roman" w:hAnsi="Times New Roman"/>
          <w:color w:val="auto"/>
          <w:sz w:val="24"/>
          <w:szCs w:val="24"/>
        </w:rPr>
        <w:t xml:space="preserve"> sunulması için gerekli olan seyahat ve katılım giderleri BAP Komisyonu tarafından belirlenecek uygulama esaslarına uygun olarak karşılanabilir.</w:t>
      </w:r>
    </w:p>
    <w:p w14:paraId="42604951" w14:textId="77777777" w:rsidR="00187103" w:rsidRPr="004A7320" w:rsidRDefault="00187103" w:rsidP="00BA60D4">
      <w:pPr>
        <w:pStyle w:val="NormalWeb"/>
        <w:spacing w:before="0" w:beforeAutospacing="0" w:after="0" w:afterAutospacing="0" w:line="276" w:lineRule="auto"/>
        <w:jc w:val="both"/>
        <w:rPr>
          <w:rFonts w:ascii="Times New Roman" w:hAnsi="Times New Roman"/>
          <w:color w:val="auto"/>
          <w:sz w:val="24"/>
          <w:szCs w:val="24"/>
        </w:rPr>
      </w:pPr>
    </w:p>
    <w:p w14:paraId="02E97FDF" w14:textId="41672EB3" w:rsidR="00187103" w:rsidRPr="004A7320" w:rsidRDefault="00FF59F1" w:rsidP="00BA60D4">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(5</w:t>
      </w:r>
      <w:r w:rsidR="00187103" w:rsidRPr="004A7320">
        <w:rPr>
          <w:rFonts w:ascii="Times New Roman" w:hAnsi="Times New Roman"/>
          <w:color w:val="auto"/>
          <w:sz w:val="24"/>
          <w:szCs w:val="24"/>
        </w:rPr>
        <w:t>) Araştırma veya kongre/</w:t>
      </w:r>
      <w:proofErr w:type="gramStart"/>
      <w:r w:rsidR="00187103" w:rsidRPr="004A7320">
        <w:rPr>
          <w:rFonts w:ascii="Times New Roman" w:hAnsi="Times New Roman"/>
          <w:color w:val="auto"/>
          <w:sz w:val="24"/>
          <w:szCs w:val="24"/>
        </w:rPr>
        <w:t>sempozyum</w:t>
      </w:r>
      <w:proofErr w:type="gramEnd"/>
      <w:r w:rsidR="00187103" w:rsidRPr="004A7320">
        <w:rPr>
          <w:rFonts w:ascii="Times New Roman" w:hAnsi="Times New Roman"/>
          <w:color w:val="auto"/>
          <w:sz w:val="24"/>
          <w:szCs w:val="24"/>
        </w:rPr>
        <w:t xml:space="preserve"> katılımı amacına yönelik seyahat giderlerinin karşılanabilmesi için, proje başvurusunda ilgili seyahat bütçesinin öngörülmüş ve BAP Komisyonu tarafından onaylanmış olması zorunludur. </w:t>
      </w:r>
    </w:p>
    <w:p w14:paraId="52DB4083" w14:textId="77777777" w:rsidR="00187103" w:rsidRPr="004A7320" w:rsidRDefault="00187103" w:rsidP="00BA60D4">
      <w:pPr>
        <w:pStyle w:val="NormalWeb"/>
        <w:spacing w:before="0" w:beforeAutospacing="0" w:after="0" w:afterAutospacing="0" w:line="276" w:lineRule="auto"/>
        <w:jc w:val="both"/>
        <w:rPr>
          <w:rFonts w:ascii="Times New Roman" w:hAnsi="Times New Roman"/>
          <w:color w:val="auto"/>
          <w:sz w:val="24"/>
          <w:szCs w:val="24"/>
        </w:rPr>
      </w:pPr>
    </w:p>
    <w:p w14:paraId="4046CBC4" w14:textId="233D6E6B" w:rsidR="00857945" w:rsidRPr="004A7320" w:rsidRDefault="00FF59F1" w:rsidP="00857945">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(6</w:t>
      </w:r>
      <w:r w:rsidR="00857945" w:rsidRPr="004A7320">
        <w:rPr>
          <w:rFonts w:ascii="Times New Roman" w:hAnsi="Times New Roman"/>
          <w:color w:val="auto"/>
          <w:sz w:val="24"/>
          <w:szCs w:val="24"/>
        </w:rPr>
        <w:t>)</w:t>
      </w:r>
      <w:r w:rsidR="00857945" w:rsidRPr="004A7320">
        <w:rPr>
          <w:rFonts w:ascii="Times New Roman" w:hAnsi="Times New Roman"/>
          <w:b/>
          <w:color w:val="auto"/>
          <w:sz w:val="24"/>
          <w:szCs w:val="24"/>
        </w:rPr>
        <w:t xml:space="preserve"> </w:t>
      </w:r>
      <w:r w:rsidR="00857945" w:rsidRPr="004A7320">
        <w:rPr>
          <w:rFonts w:ascii="Times New Roman" w:hAnsi="Times New Roman"/>
          <w:color w:val="auto"/>
          <w:sz w:val="24"/>
          <w:szCs w:val="24"/>
        </w:rPr>
        <w:t>Yürütülen proje kapsamında gerçekleştirilen çalışmalardan üretilmemiş olan bildirilerin sunulması amacıyla ilgili projeden kongre/</w:t>
      </w:r>
      <w:proofErr w:type="gramStart"/>
      <w:r w:rsidR="00857945" w:rsidRPr="004A7320">
        <w:rPr>
          <w:rFonts w:ascii="Times New Roman" w:hAnsi="Times New Roman"/>
          <w:color w:val="auto"/>
          <w:sz w:val="24"/>
          <w:szCs w:val="24"/>
        </w:rPr>
        <w:t>sempozyum</w:t>
      </w:r>
      <w:proofErr w:type="gramEnd"/>
      <w:r w:rsidR="00857945" w:rsidRPr="004A7320">
        <w:rPr>
          <w:rFonts w:ascii="Times New Roman" w:hAnsi="Times New Roman"/>
          <w:color w:val="auto"/>
          <w:sz w:val="24"/>
          <w:szCs w:val="24"/>
        </w:rPr>
        <w:t xml:space="preserve"> katılımına yönelik seyahat desteği kullanılamaz. Bu kapsamdaki davranışlar etik ihlal olarak kabul edilir.</w:t>
      </w:r>
    </w:p>
    <w:p w14:paraId="7703F771" w14:textId="77777777" w:rsidR="00857945" w:rsidRPr="004A7320" w:rsidRDefault="00857945" w:rsidP="00BA60D4">
      <w:pPr>
        <w:pStyle w:val="NormalWeb"/>
        <w:spacing w:before="0" w:beforeAutospacing="0" w:after="0" w:afterAutospacing="0" w:line="276" w:lineRule="auto"/>
        <w:jc w:val="both"/>
        <w:rPr>
          <w:rFonts w:ascii="Times New Roman" w:hAnsi="Times New Roman"/>
          <w:color w:val="auto"/>
          <w:sz w:val="24"/>
          <w:szCs w:val="24"/>
        </w:rPr>
      </w:pPr>
    </w:p>
    <w:p w14:paraId="6E3890B3" w14:textId="5FD278AD" w:rsidR="00187103" w:rsidRPr="004A7320" w:rsidRDefault="00187103" w:rsidP="00BA60D4">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w:t>
      </w:r>
      <w:r w:rsidR="00FF59F1" w:rsidRPr="004A7320">
        <w:rPr>
          <w:rFonts w:ascii="Times New Roman" w:hAnsi="Times New Roman"/>
          <w:color w:val="auto"/>
          <w:sz w:val="24"/>
          <w:szCs w:val="24"/>
        </w:rPr>
        <w:t>7</w:t>
      </w:r>
      <w:r w:rsidRPr="004A7320">
        <w:rPr>
          <w:rFonts w:ascii="Times New Roman" w:hAnsi="Times New Roman"/>
          <w:color w:val="auto"/>
          <w:sz w:val="24"/>
          <w:szCs w:val="24"/>
        </w:rPr>
        <w:t>) Projelerin değerlendirilmesi aşamasında BAP Komisyonu tarafından onaylanan seyahat</w:t>
      </w:r>
      <w:r w:rsidR="00982F75" w:rsidRPr="004A7320">
        <w:rPr>
          <w:rFonts w:ascii="Times New Roman" w:hAnsi="Times New Roman"/>
          <w:color w:val="auto"/>
          <w:sz w:val="24"/>
          <w:szCs w:val="24"/>
        </w:rPr>
        <w:t xml:space="preserve">, </w:t>
      </w:r>
      <w:proofErr w:type="spellStart"/>
      <w:r w:rsidR="0099626F" w:rsidRPr="004A7320">
        <w:rPr>
          <w:rFonts w:ascii="Times New Roman" w:hAnsi="Times New Roman"/>
          <w:color w:val="auto"/>
          <w:sz w:val="24"/>
          <w:szCs w:val="24"/>
        </w:rPr>
        <w:t>bursiyer</w:t>
      </w:r>
      <w:proofErr w:type="spellEnd"/>
      <w:r w:rsidR="0099626F" w:rsidRPr="004A7320">
        <w:rPr>
          <w:rFonts w:ascii="Times New Roman" w:hAnsi="Times New Roman"/>
          <w:color w:val="auto"/>
          <w:sz w:val="24"/>
          <w:szCs w:val="24"/>
        </w:rPr>
        <w:t xml:space="preserve"> </w:t>
      </w:r>
      <w:r w:rsidR="00982F75" w:rsidRPr="004A7320">
        <w:rPr>
          <w:rFonts w:ascii="Times New Roman" w:hAnsi="Times New Roman"/>
          <w:color w:val="auto"/>
          <w:sz w:val="24"/>
          <w:szCs w:val="24"/>
        </w:rPr>
        <w:t xml:space="preserve">ve doktora sonrası araştırmacı </w:t>
      </w:r>
      <w:r w:rsidR="0099626F" w:rsidRPr="004A7320">
        <w:rPr>
          <w:rFonts w:ascii="Times New Roman" w:hAnsi="Times New Roman"/>
          <w:color w:val="auto"/>
          <w:sz w:val="24"/>
          <w:szCs w:val="24"/>
        </w:rPr>
        <w:t xml:space="preserve">ödemelerine yönelik </w:t>
      </w:r>
      <w:r w:rsidR="009E03BD" w:rsidRPr="004A7320">
        <w:rPr>
          <w:rFonts w:ascii="Times New Roman" w:hAnsi="Times New Roman"/>
          <w:color w:val="auto"/>
          <w:sz w:val="24"/>
          <w:szCs w:val="24"/>
        </w:rPr>
        <w:t>bütçe tutarları</w:t>
      </w:r>
      <w:r w:rsidR="009E3E04" w:rsidRPr="004A7320">
        <w:rPr>
          <w:rFonts w:ascii="Times New Roman" w:hAnsi="Times New Roman"/>
          <w:color w:val="auto"/>
          <w:sz w:val="24"/>
          <w:szCs w:val="24"/>
        </w:rPr>
        <w:t>,</w:t>
      </w:r>
      <w:r w:rsidRPr="004A7320">
        <w:rPr>
          <w:rFonts w:ascii="Times New Roman" w:hAnsi="Times New Roman"/>
          <w:color w:val="auto"/>
          <w:sz w:val="24"/>
          <w:szCs w:val="24"/>
        </w:rPr>
        <w:t xml:space="preserve"> makine-teçhizat, </w:t>
      </w:r>
      <w:r w:rsidR="00DE178F" w:rsidRPr="004A7320">
        <w:rPr>
          <w:rFonts w:ascii="Times New Roman" w:hAnsi="Times New Roman"/>
          <w:color w:val="auto"/>
          <w:sz w:val="24"/>
          <w:szCs w:val="24"/>
        </w:rPr>
        <w:t>tüketim</w:t>
      </w:r>
      <w:r w:rsidRPr="004A7320">
        <w:rPr>
          <w:rFonts w:ascii="Times New Roman" w:hAnsi="Times New Roman"/>
          <w:color w:val="auto"/>
          <w:sz w:val="24"/>
          <w:szCs w:val="24"/>
        </w:rPr>
        <w:t xml:space="preserve"> malzemesi, hizmet alımı vb. diğer harcama kalemlerine aktarılamaz. Benzer şekilde makine-teçhizat, </w:t>
      </w:r>
      <w:r w:rsidR="00DE178F" w:rsidRPr="004A7320">
        <w:rPr>
          <w:rFonts w:ascii="Times New Roman" w:hAnsi="Times New Roman"/>
          <w:color w:val="auto"/>
          <w:sz w:val="24"/>
          <w:szCs w:val="24"/>
        </w:rPr>
        <w:t>tüketim</w:t>
      </w:r>
      <w:r w:rsidRPr="004A7320">
        <w:rPr>
          <w:rFonts w:ascii="Times New Roman" w:hAnsi="Times New Roman"/>
          <w:color w:val="auto"/>
          <w:sz w:val="24"/>
          <w:szCs w:val="24"/>
        </w:rPr>
        <w:t xml:space="preserve"> malzemesi, hizmet alımı vb. diğer harcama kalemleri için BAP </w:t>
      </w:r>
      <w:r w:rsidRPr="004A7320">
        <w:rPr>
          <w:rFonts w:ascii="Times New Roman" w:hAnsi="Times New Roman"/>
          <w:color w:val="auto"/>
          <w:sz w:val="24"/>
          <w:szCs w:val="24"/>
        </w:rPr>
        <w:lastRenderedPageBreak/>
        <w:t>Komisyonu tarafından onaylanan tutarlar da seyahat</w:t>
      </w:r>
      <w:r w:rsidR="00982F75" w:rsidRPr="004A7320">
        <w:rPr>
          <w:rFonts w:ascii="Times New Roman" w:hAnsi="Times New Roman"/>
          <w:color w:val="auto"/>
          <w:sz w:val="24"/>
          <w:szCs w:val="24"/>
        </w:rPr>
        <w:t xml:space="preserve">, </w:t>
      </w:r>
      <w:proofErr w:type="spellStart"/>
      <w:r w:rsidR="0099626F" w:rsidRPr="004A7320">
        <w:rPr>
          <w:rFonts w:ascii="Times New Roman" w:hAnsi="Times New Roman"/>
          <w:color w:val="auto"/>
          <w:sz w:val="24"/>
          <w:szCs w:val="24"/>
        </w:rPr>
        <w:t>bursiyer</w:t>
      </w:r>
      <w:proofErr w:type="spellEnd"/>
      <w:r w:rsidR="0099626F" w:rsidRPr="004A7320">
        <w:rPr>
          <w:rFonts w:ascii="Times New Roman" w:hAnsi="Times New Roman"/>
          <w:color w:val="auto"/>
          <w:sz w:val="24"/>
          <w:szCs w:val="24"/>
        </w:rPr>
        <w:t xml:space="preserve"> </w:t>
      </w:r>
      <w:r w:rsidR="00982F75" w:rsidRPr="004A7320">
        <w:rPr>
          <w:rFonts w:ascii="Times New Roman" w:hAnsi="Times New Roman"/>
          <w:color w:val="auto"/>
          <w:sz w:val="24"/>
          <w:szCs w:val="24"/>
        </w:rPr>
        <w:t xml:space="preserve">ve doktora sonrası araştırmacı </w:t>
      </w:r>
      <w:r w:rsidRPr="004A7320">
        <w:rPr>
          <w:rFonts w:ascii="Times New Roman" w:hAnsi="Times New Roman"/>
          <w:color w:val="auto"/>
          <w:sz w:val="24"/>
          <w:szCs w:val="24"/>
        </w:rPr>
        <w:t>bütçe</w:t>
      </w:r>
      <w:r w:rsidR="009E03BD" w:rsidRPr="004A7320">
        <w:rPr>
          <w:rFonts w:ascii="Times New Roman" w:hAnsi="Times New Roman"/>
          <w:color w:val="auto"/>
          <w:sz w:val="24"/>
          <w:szCs w:val="24"/>
        </w:rPr>
        <w:t xml:space="preserve">lerine </w:t>
      </w:r>
      <w:r w:rsidRPr="004A7320">
        <w:rPr>
          <w:rFonts w:ascii="Times New Roman" w:hAnsi="Times New Roman"/>
          <w:color w:val="auto"/>
          <w:sz w:val="24"/>
          <w:szCs w:val="24"/>
        </w:rPr>
        <w:t>aktarılmaz.</w:t>
      </w:r>
    </w:p>
    <w:p w14:paraId="286C74B8" w14:textId="77777777" w:rsidR="00527727" w:rsidRPr="004A7320" w:rsidRDefault="00527727" w:rsidP="00BA60D4">
      <w:pPr>
        <w:pStyle w:val="NormalWeb"/>
        <w:spacing w:before="0" w:beforeAutospacing="0" w:after="0" w:afterAutospacing="0" w:line="276" w:lineRule="auto"/>
        <w:jc w:val="both"/>
        <w:rPr>
          <w:rFonts w:ascii="Times New Roman" w:hAnsi="Times New Roman"/>
          <w:color w:val="auto"/>
          <w:sz w:val="24"/>
          <w:szCs w:val="24"/>
        </w:rPr>
      </w:pPr>
    </w:p>
    <w:p w14:paraId="0B141D8A" w14:textId="3A6DAAFE" w:rsidR="00187103" w:rsidRPr="004A7320" w:rsidRDefault="00527727" w:rsidP="00BA60D4">
      <w:pPr>
        <w:pStyle w:val="NormalWeb"/>
        <w:spacing w:before="0" w:beforeAutospacing="0" w:after="0" w:afterAutospacing="0" w:line="276" w:lineRule="auto"/>
        <w:rPr>
          <w:rFonts w:ascii="Times New Roman" w:hAnsi="Times New Roman"/>
          <w:b/>
          <w:color w:val="auto"/>
          <w:sz w:val="24"/>
          <w:szCs w:val="24"/>
        </w:rPr>
      </w:pPr>
      <w:proofErr w:type="spellStart"/>
      <w:r w:rsidRPr="004A7320">
        <w:rPr>
          <w:rFonts w:ascii="Times New Roman" w:hAnsi="Times New Roman"/>
          <w:b/>
          <w:color w:val="auto"/>
          <w:sz w:val="24"/>
          <w:szCs w:val="24"/>
        </w:rPr>
        <w:t>Bursiyer</w:t>
      </w:r>
      <w:proofErr w:type="spellEnd"/>
      <w:r w:rsidRPr="004A7320">
        <w:rPr>
          <w:rFonts w:ascii="Times New Roman" w:hAnsi="Times New Roman"/>
          <w:b/>
          <w:color w:val="auto"/>
          <w:sz w:val="24"/>
          <w:szCs w:val="24"/>
        </w:rPr>
        <w:t xml:space="preserve"> </w:t>
      </w:r>
      <w:r w:rsidR="00F2486D" w:rsidRPr="004A7320">
        <w:rPr>
          <w:rFonts w:ascii="Times New Roman" w:hAnsi="Times New Roman"/>
          <w:b/>
          <w:color w:val="auto"/>
          <w:sz w:val="24"/>
          <w:szCs w:val="24"/>
        </w:rPr>
        <w:t>ödemeleri</w:t>
      </w:r>
    </w:p>
    <w:p w14:paraId="1DBDEA03" w14:textId="3A8EB1D1" w:rsidR="00DC1331" w:rsidRPr="004A7320" w:rsidRDefault="009368CD" w:rsidP="00DC1331">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b/>
          <w:color w:val="auto"/>
          <w:sz w:val="24"/>
          <w:szCs w:val="24"/>
        </w:rPr>
        <w:t>Madde 2</w:t>
      </w:r>
      <w:r w:rsidR="00315C51" w:rsidRPr="004A7320">
        <w:rPr>
          <w:rFonts w:ascii="Times New Roman" w:hAnsi="Times New Roman"/>
          <w:b/>
          <w:color w:val="auto"/>
          <w:sz w:val="24"/>
          <w:szCs w:val="24"/>
        </w:rPr>
        <w:t>0</w:t>
      </w:r>
      <w:r w:rsidR="00316B23" w:rsidRPr="004A7320">
        <w:rPr>
          <w:rFonts w:ascii="Times New Roman" w:hAnsi="Times New Roman"/>
          <w:b/>
          <w:color w:val="auto"/>
          <w:sz w:val="24"/>
          <w:szCs w:val="24"/>
        </w:rPr>
        <w:t>-</w:t>
      </w:r>
      <w:r w:rsidRPr="004A7320">
        <w:rPr>
          <w:rFonts w:ascii="Times New Roman" w:hAnsi="Times New Roman"/>
          <w:b/>
          <w:color w:val="auto"/>
          <w:sz w:val="24"/>
          <w:szCs w:val="24"/>
        </w:rPr>
        <w:t xml:space="preserve"> </w:t>
      </w:r>
      <w:r w:rsidR="00F2486D" w:rsidRPr="004A7320">
        <w:rPr>
          <w:rFonts w:ascii="Times New Roman" w:hAnsi="Times New Roman"/>
          <w:color w:val="auto"/>
          <w:sz w:val="24"/>
          <w:szCs w:val="24"/>
        </w:rPr>
        <w:t>(1)</w:t>
      </w:r>
      <w:r w:rsidR="00F76285" w:rsidRPr="004A7320">
        <w:rPr>
          <w:rFonts w:ascii="Times New Roman" w:hAnsi="Times New Roman"/>
          <w:color w:val="auto"/>
          <w:sz w:val="24"/>
          <w:szCs w:val="24"/>
        </w:rPr>
        <w:t xml:space="preserve"> </w:t>
      </w:r>
      <w:r w:rsidR="00F2486D" w:rsidRPr="004A7320">
        <w:rPr>
          <w:rFonts w:ascii="Times New Roman" w:hAnsi="Times New Roman"/>
          <w:color w:val="auto"/>
          <w:sz w:val="24"/>
          <w:szCs w:val="24"/>
        </w:rPr>
        <w:t>B</w:t>
      </w:r>
      <w:r w:rsidR="00F76285" w:rsidRPr="004A7320">
        <w:rPr>
          <w:rFonts w:ascii="Times New Roman" w:hAnsi="Times New Roman"/>
          <w:color w:val="auto"/>
          <w:sz w:val="24"/>
          <w:szCs w:val="24"/>
        </w:rPr>
        <w:t xml:space="preserve">ilimsel araştırma projelerinde </w:t>
      </w:r>
      <w:r w:rsidR="00DC1331" w:rsidRPr="004A7320">
        <w:rPr>
          <w:rFonts w:ascii="Times New Roman" w:hAnsi="Times New Roman"/>
          <w:color w:val="auto"/>
          <w:sz w:val="24"/>
          <w:szCs w:val="24"/>
        </w:rPr>
        <w:t xml:space="preserve">tezli yüksek lisans veya doktora programındaki öğrencilere </w:t>
      </w:r>
      <w:proofErr w:type="spellStart"/>
      <w:r w:rsidR="00DC1331" w:rsidRPr="004A7320">
        <w:rPr>
          <w:rFonts w:ascii="Times New Roman" w:hAnsi="Times New Roman"/>
          <w:color w:val="auto"/>
          <w:sz w:val="24"/>
          <w:szCs w:val="24"/>
        </w:rPr>
        <w:t>bursiyer</w:t>
      </w:r>
      <w:proofErr w:type="spellEnd"/>
      <w:r w:rsidR="00DC1331" w:rsidRPr="004A7320">
        <w:rPr>
          <w:rFonts w:ascii="Times New Roman" w:hAnsi="Times New Roman"/>
          <w:color w:val="auto"/>
          <w:sz w:val="24"/>
          <w:szCs w:val="24"/>
        </w:rPr>
        <w:t xml:space="preserve"> </w:t>
      </w:r>
      <w:r w:rsidR="0099626F" w:rsidRPr="004A7320">
        <w:rPr>
          <w:rFonts w:ascii="Times New Roman" w:hAnsi="Times New Roman"/>
          <w:color w:val="auto"/>
          <w:sz w:val="24"/>
          <w:szCs w:val="24"/>
        </w:rPr>
        <w:t>ödemesi yapılabilir.</w:t>
      </w:r>
    </w:p>
    <w:p w14:paraId="19C73562" w14:textId="77777777" w:rsidR="00DC1331" w:rsidRPr="004A7320" w:rsidRDefault="00DC1331" w:rsidP="00DC1331">
      <w:pPr>
        <w:pStyle w:val="NormalWeb"/>
        <w:spacing w:before="0" w:beforeAutospacing="0" w:after="0" w:afterAutospacing="0" w:line="276" w:lineRule="auto"/>
        <w:jc w:val="both"/>
        <w:rPr>
          <w:rFonts w:ascii="Times New Roman" w:hAnsi="Times New Roman"/>
          <w:color w:val="auto"/>
          <w:sz w:val="24"/>
          <w:szCs w:val="24"/>
        </w:rPr>
      </w:pPr>
    </w:p>
    <w:p w14:paraId="0A579E3D" w14:textId="7B02D0BE" w:rsidR="009368CD" w:rsidRPr="004A7320" w:rsidRDefault="00DC1331" w:rsidP="00DC1331">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 xml:space="preserve">(2) Projeler kapsamında </w:t>
      </w:r>
      <w:proofErr w:type="spellStart"/>
      <w:r w:rsidRPr="004A7320">
        <w:rPr>
          <w:rFonts w:ascii="Times New Roman" w:hAnsi="Times New Roman"/>
          <w:color w:val="auto"/>
          <w:sz w:val="24"/>
          <w:szCs w:val="24"/>
        </w:rPr>
        <w:t>bursiyer</w:t>
      </w:r>
      <w:proofErr w:type="spellEnd"/>
      <w:r w:rsidRPr="004A7320">
        <w:rPr>
          <w:rFonts w:ascii="Times New Roman" w:hAnsi="Times New Roman"/>
          <w:color w:val="auto"/>
          <w:sz w:val="24"/>
          <w:szCs w:val="24"/>
        </w:rPr>
        <w:t xml:space="preserve"> ödemesi yapılacak lisansüstü öğrenim öğrencilerinin taşıması gereken özellikler, hangi projeler kapsamında </w:t>
      </w:r>
      <w:proofErr w:type="spellStart"/>
      <w:r w:rsidRPr="004A7320">
        <w:rPr>
          <w:rFonts w:ascii="Times New Roman" w:hAnsi="Times New Roman"/>
          <w:color w:val="auto"/>
          <w:sz w:val="24"/>
          <w:szCs w:val="24"/>
        </w:rPr>
        <w:t>bursiyer</w:t>
      </w:r>
      <w:proofErr w:type="spellEnd"/>
      <w:r w:rsidRPr="004A7320">
        <w:rPr>
          <w:rFonts w:ascii="Times New Roman" w:hAnsi="Times New Roman"/>
          <w:color w:val="auto"/>
          <w:sz w:val="24"/>
          <w:szCs w:val="24"/>
        </w:rPr>
        <w:t xml:space="preserve"> ödemesi yapılabileceği, </w:t>
      </w:r>
      <w:proofErr w:type="spellStart"/>
      <w:r w:rsidRPr="004A7320">
        <w:rPr>
          <w:rFonts w:ascii="Times New Roman" w:hAnsi="Times New Roman"/>
          <w:color w:val="auto"/>
          <w:sz w:val="24"/>
          <w:szCs w:val="24"/>
        </w:rPr>
        <w:t>bursiyerler</w:t>
      </w:r>
      <w:proofErr w:type="spellEnd"/>
      <w:r w:rsidRPr="004A7320">
        <w:rPr>
          <w:rFonts w:ascii="Times New Roman" w:hAnsi="Times New Roman"/>
          <w:color w:val="auto"/>
          <w:sz w:val="24"/>
          <w:szCs w:val="24"/>
        </w:rPr>
        <w:t xml:space="preserve"> için ödenecek tutarlar ve </w:t>
      </w:r>
      <w:proofErr w:type="spellStart"/>
      <w:r w:rsidRPr="004A7320">
        <w:rPr>
          <w:rFonts w:ascii="Times New Roman" w:hAnsi="Times New Roman"/>
          <w:color w:val="auto"/>
          <w:sz w:val="24"/>
          <w:szCs w:val="24"/>
        </w:rPr>
        <w:t>bursiyer</w:t>
      </w:r>
      <w:proofErr w:type="spellEnd"/>
      <w:r w:rsidRPr="004A7320">
        <w:rPr>
          <w:rFonts w:ascii="Times New Roman" w:hAnsi="Times New Roman"/>
          <w:color w:val="auto"/>
          <w:sz w:val="24"/>
          <w:szCs w:val="24"/>
        </w:rPr>
        <w:t xml:space="preserve"> seçiminde uyulacak ilkeler gibi tüm hususlar ilgili mevzuat hükümlerine </w:t>
      </w:r>
      <w:r w:rsidR="009E03BD" w:rsidRPr="004A7320">
        <w:rPr>
          <w:rFonts w:ascii="Times New Roman" w:hAnsi="Times New Roman"/>
          <w:color w:val="auto"/>
          <w:sz w:val="24"/>
          <w:szCs w:val="24"/>
        </w:rPr>
        <w:t xml:space="preserve">de </w:t>
      </w:r>
      <w:r w:rsidRPr="004A7320">
        <w:rPr>
          <w:rFonts w:ascii="Times New Roman" w:hAnsi="Times New Roman"/>
          <w:color w:val="auto"/>
          <w:sz w:val="24"/>
          <w:szCs w:val="24"/>
        </w:rPr>
        <w:t>bağlı kalınarak BAP Komisyonu tarafından belirlen</w:t>
      </w:r>
      <w:r w:rsidR="009E03BD" w:rsidRPr="004A7320">
        <w:rPr>
          <w:rFonts w:ascii="Times New Roman" w:hAnsi="Times New Roman"/>
          <w:color w:val="auto"/>
          <w:sz w:val="24"/>
          <w:szCs w:val="24"/>
        </w:rPr>
        <w:t>ir.</w:t>
      </w:r>
    </w:p>
    <w:p w14:paraId="360F0E52" w14:textId="77777777" w:rsidR="00527727" w:rsidRPr="004A7320" w:rsidRDefault="00527727" w:rsidP="00DC1331">
      <w:pPr>
        <w:pStyle w:val="NormalWeb"/>
        <w:spacing w:before="0" w:beforeAutospacing="0" w:after="0" w:afterAutospacing="0" w:line="276" w:lineRule="auto"/>
        <w:jc w:val="both"/>
        <w:rPr>
          <w:rFonts w:ascii="Times New Roman" w:hAnsi="Times New Roman"/>
          <w:color w:val="auto"/>
          <w:sz w:val="24"/>
          <w:szCs w:val="24"/>
        </w:rPr>
      </w:pPr>
    </w:p>
    <w:p w14:paraId="6739055B" w14:textId="77777777" w:rsidR="00BA3F32" w:rsidRPr="004A7320" w:rsidRDefault="00BA3F32" w:rsidP="00BA60D4">
      <w:pPr>
        <w:pStyle w:val="NormalWeb"/>
        <w:spacing w:before="0" w:beforeAutospacing="0" w:after="0" w:afterAutospacing="0" w:line="276" w:lineRule="auto"/>
        <w:rPr>
          <w:rFonts w:ascii="Times New Roman" w:hAnsi="Times New Roman"/>
          <w:b/>
          <w:color w:val="auto"/>
          <w:sz w:val="24"/>
          <w:szCs w:val="24"/>
        </w:rPr>
      </w:pPr>
    </w:p>
    <w:p w14:paraId="47777F7F" w14:textId="01862AC6" w:rsidR="00D42B2D" w:rsidRPr="004A7320" w:rsidRDefault="007F1618" w:rsidP="00BA60D4">
      <w:pPr>
        <w:pStyle w:val="NormalWeb"/>
        <w:spacing w:before="0" w:beforeAutospacing="0" w:after="0" w:afterAutospacing="0" w:line="276" w:lineRule="auto"/>
        <w:jc w:val="center"/>
        <w:rPr>
          <w:rFonts w:ascii="Times New Roman" w:hAnsi="Times New Roman"/>
          <w:b/>
          <w:color w:val="auto"/>
          <w:sz w:val="24"/>
          <w:szCs w:val="24"/>
        </w:rPr>
      </w:pPr>
      <w:r w:rsidRPr="004A7320">
        <w:rPr>
          <w:rFonts w:ascii="Times New Roman" w:hAnsi="Times New Roman"/>
          <w:b/>
          <w:color w:val="auto"/>
          <w:sz w:val="24"/>
          <w:szCs w:val="24"/>
        </w:rPr>
        <w:t>BEŞİNCİ</w:t>
      </w:r>
      <w:r w:rsidR="004C228B" w:rsidRPr="004A7320">
        <w:rPr>
          <w:rFonts w:ascii="Times New Roman" w:hAnsi="Times New Roman"/>
          <w:b/>
          <w:color w:val="auto"/>
          <w:sz w:val="24"/>
          <w:szCs w:val="24"/>
        </w:rPr>
        <w:t xml:space="preserve"> </w:t>
      </w:r>
      <w:r w:rsidR="00D42B2D" w:rsidRPr="004A7320">
        <w:rPr>
          <w:rFonts w:ascii="Times New Roman" w:hAnsi="Times New Roman"/>
          <w:b/>
          <w:color w:val="auto"/>
          <w:sz w:val="24"/>
          <w:szCs w:val="24"/>
        </w:rPr>
        <w:t>BÖLÜM</w:t>
      </w:r>
    </w:p>
    <w:p w14:paraId="4E62F40B" w14:textId="6AC83666" w:rsidR="00D42B2D" w:rsidRPr="004A7320" w:rsidRDefault="00527727" w:rsidP="00BA60D4">
      <w:pPr>
        <w:pStyle w:val="NormalWeb"/>
        <w:spacing w:before="0" w:beforeAutospacing="0" w:after="0" w:afterAutospacing="0" w:line="276" w:lineRule="auto"/>
        <w:jc w:val="center"/>
        <w:rPr>
          <w:rFonts w:ascii="Times New Roman" w:hAnsi="Times New Roman"/>
          <w:b/>
          <w:color w:val="auto"/>
          <w:sz w:val="24"/>
          <w:szCs w:val="24"/>
        </w:rPr>
      </w:pPr>
      <w:r w:rsidRPr="004A7320">
        <w:rPr>
          <w:rFonts w:ascii="Times New Roman" w:hAnsi="Times New Roman"/>
          <w:b/>
          <w:color w:val="auto"/>
          <w:sz w:val="24"/>
          <w:szCs w:val="24"/>
        </w:rPr>
        <w:t>Genel Hü</w:t>
      </w:r>
      <w:r w:rsidR="00A72C00" w:rsidRPr="004A7320">
        <w:rPr>
          <w:rFonts w:ascii="Times New Roman" w:hAnsi="Times New Roman"/>
          <w:b/>
          <w:color w:val="auto"/>
          <w:sz w:val="24"/>
          <w:szCs w:val="24"/>
        </w:rPr>
        <w:t>kümler v</w:t>
      </w:r>
      <w:r w:rsidRPr="004A7320">
        <w:rPr>
          <w:rFonts w:ascii="Times New Roman" w:hAnsi="Times New Roman"/>
          <w:b/>
          <w:color w:val="auto"/>
          <w:sz w:val="24"/>
          <w:szCs w:val="24"/>
        </w:rPr>
        <w:t>e Yaptırımlar</w:t>
      </w:r>
    </w:p>
    <w:p w14:paraId="453919B8" w14:textId="77777777" w:rsidR="00094A7E" w:rsidRPr="004A7320" w:rsidRDefault="00094A7E" w:rsidP="00BA60D4">
      <w:pPr>
        <w:pStyle w:val="NormalWeb"/>
        <w:spacing w:before="0" w:beforeAutospacing="0" w:after="0" w:afterAutospacing="0" w:line="276" w:lineRule="auto"/>
        <w:jc w:val="both"/>
        <w:rPr>
          <w:rFonts w:ascii="Times New Roman" w:hAnsi="Times New Roman"/>
          <w:b/>
          <w:color w:val="auto"/>
          <w:sz w:val="24"/>
          <w:szCs w:val="24"/>
        </w:rPr>
      </w:pPr>
    </w:p>
    <w:p w14:paraId="04E4B6FF" w14:textId="4DA687FD" w:rsidR="00527727" w:rsidRPr="004A7320" w:rsidRDefault="00527727" w:rsidP="00BA60D4">
      <w:pPr>
        <w:pStyle w:val="NormalWeb"/>
        <w:spacing w:before="0" w:beforeAutospacing="0" w:after="0" w:afterAutospacing="0" w:line="276" w:lineRule="auto"/>
        <w:jc w:val="both"/>
        <w:rPr>
          <w:rFonts w:ascii="Times New Roman" w:hAnsi="Times New Roman"/>
          <w:b/>
          <w:color w:val="auto"/>
          <w:sz w:val="24"/>
          <w:szCs w:val="24"/>
        </w:rPr>
      </w:pPr>
      <w:r w:rsidRPr="004A7320">
        <w:rPr>
          <w:rFonts w:ascii="Times New Roman" w:hAnsi="Times New Roman"/>
          <w:b/>
          <w:color w:val="auto"/>
          <w:sz w:val="24"/>
          <w:szCs w:val="24"/>
        </w:rPr>
        <w:t xml:space="preserve">Makine, </w:t>
      </w:r>
      <w:r w:rsidR="007F1618" w:rsidRPr="004A7320">
        <w:rPr>
          <w:rFonts w:ascii="Times New Roman" w:hAnsi="Times New Roman"/>
          <w:b/>
          <w:color w:val="auto"/>
          <w:sz w:val="24"/>
          <w:szCs w:val="24"/>
        </w:rPr>
        <w:t>teçhizat ve donanımlar</w:t>
      </w:r>
    </w:p>
    <w:p w14:paraId="22AED6A9" w14:textId="016DEB79" w:rsidR="000B2CCF" w:rsidRPr="004A7320" w:rsidRDefault="006E2FF5" w:rsidP="00BA60D4">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b/>
          <w:color w:val="auto"/>
          <w:sz w:val="24"/>
          <w:szCs w:val="24"/>
        </w:rPr>
        <w:t xml:space="preserve">Madde </w:t>
      </w:r>
      <w:r w:rsidR="004C228B" w:rsidRPr="004A7320">
        <w:rPr>
          <w:rFonts w:ascii="Times New Roman" w:hAnsi="Times New Roman"/>
          <w:b/>
          <w:color w:val="auto"/>
          <w:sz w:val="24"/>
          <w:szCs w:val="24"/>
        </w:rPr>
        <w:t>2</w:t>
      </w:r>
      <w:r w:rsidR="007F1618" w:rsidRPr="004A7320">
        <w:rPr>
          <w:rFonts w:ascii="Times New Roman" w:hAnsi="Times New Roman"/>
          <w:b/>
          <w:color w:val="auto"/>
          <w:sz w:val="24"/>
          <w:szCs w:val="24"/>
        </w:rPr>
        <w:t>1</w:t>
      </w:r>
      <w:r w:rsidR="00316B23" w:rsidRPr="004A7320">
        <w:rPr>
          <w:rFonts w:ascii="Times New Roman" w:hAnsi="Times New Roman"/>
          <w:b/>
          <w:color w:val="auto"/>
          <w:sz w:val="24"/>
          <w:szCs w:val="24"/>
        </w:rPr>
        <w:t>-</w:t>
      </w:r>
      <w:r w:rsidRPr="004A7320">
        <w:rPr>
          <w:rFonts w:ascii="Times New Roman" w:hAnsi="Times New Roman"/>
          <w:color w:val="auto"/>
          <w:sz w:val="24"/>
          <w:szCs w:val="24"/>
        </w:rPr>
        <w:t xml:space="preserve"> </w:t>
      </w:r>
      <w:r w:rsidR="007A4DCC" w:rsidRPr="004A7320">
        <w:rPr>
          <w:rFonts w:ascii="Times New Roman" w:hAnsi="Times New Roman"/>
          <w:color w:val="auto"/>
          <w:sz w:val="24"/>
          <w:szCs w:val="24"/>
        </w:rPr>
        <w:t xml:space="preserve">(1) </w:t>
      </w:r>
      <w:r w:rsidR="007649B7" w:rsidRPr="004A7320">
        <w:rPr>
          <w:rFonts w:ascii="Times New Roman" w:hAnsi="Times New Roman"/>
          <w:color w:val="auto"/>
          <w:sz w:val="24"/>
          <w:szCs w:val="24"/>
        </w:rPr>
        <w:t xml:space="preserve">Projeler için </w:t>
      </w:r>
      <w:r w:rsidR="000B2CCF" w:rsidRPr="004A7320">
        <w:rPr>
          <w:rFonts w:ascii="Times New Roman" w:hAnsi="Times New Roman"/>
          <w:color w:val="auto"/>
          <w:sz w:val="24"/>
          <w:szCs w:val="24"/>
        </w:rPr>
        <w:t xml:space="preserve">BAP </w:t>
      </w:r>
      <w:r w:rsidR="007649B7" w:rsidRPr="004A7320">
        <w:rPr>
          <w:rFonts w:ascii="Times New Roman" w:hAnsi="Times New Roman"/>
          <w:color w:val="auto"/>
          <w:sz w:val="24"/>
          <w:szCs w:val="24"/>
        </w:rPr>
        <w:t xml:space="preserve">Koordinasyon </w:t>
      </w:r>
      <w:r w:rsidR="000B2CCF" w:rsidRPr="004A7320">
        <w:rPr>
          <w:rFonts w:ascii="Times New Roman" w:hAnsi="Times New Roman"/>
          <w:color w:val="auto"/>
          <w:sz w:val="24"/>
          <w:szCs w:val="24"/>
        </w:rPr>
        <w:t>Birimi</w:t>
      </w:r>
      <w:r w:rsidRPr="004A7320">
        <w:rPr>
          <w:rFonts w:ascii="Times New Roman" w:hAnsi="Times New Roman"/>
          <w:color w:val="auto"/>
          <w:sz w:val="24"/>
          <w:szCs w:val="24"/>
        </w:rPr>
        <w:t>nce</w:t>
      </w:r>
      <w:r w:rsidR="000B2CCF" w:rsidRPr="004A7320">
        <w:rPr>
          <w:rFonts w:ascii="Times New Roman" w:hAnsi="Times New Roman"/>
          <w:color w:val="auto"/>
          <w:sz w:val="24"/>
          <w:szCs w:val="24"/>
        </w:rPr>
        <w:t xml:space="preserve"> sağlanan </w:t>
      </w:r>
      <w:r w:rsidRPr="004A7320">
        <w:rPr>
          <w:rFonts w:ascii="Times New Roman" w:hAnsi="Times New Roman"/>
          <w:color w:val="auto"/>
          <w:sz w:val="24"/>
          <w:szCs w:val="24"/>
        </w:rPr>
        <w:t>makine</w:t>
      </w:r>
      <w:r w:rsidR="007649B7" w:rsidRPr="004A7320">
        <w:rPr>
          <w:rFonts w:ascii="Times New Roman" w:hAnsi="Times New Roman"/>
          <w:color w:val="auto"/>
          <w:sz w:val="24"/>
          <w:szCs w:val="24"/>
        </w:rPr>
        <w:t>,</w:t>
      </w:r>
      <w:r w:rsidRPr="004A7320">
        <w:rPr>
          <w:rFonts w:ascii="Times New Roman" w:hAnsi="Times New Roman"/>
          <w:color w:val="auto"/>
          <w:sz w:val="24"/>
          <w:szCs w:val="24"/>
        </w:rPr>
        <w:t xml:space="preserve"> teçhizat</w:t>
      </w:r>
      <w:r w:rsidR="007649B7" w:rsidRPr="004A7320">
        <w:rPr>
          <w:rFonts w:ascii="Times New Roman" w:hAnsi="Times New Roman"/>
          <w:color w:val="auto"/>
          <w:sz w:val="24"/>
          <w:szCs w:val="24"/>
        </w:rPr>
        <w:t xml:space="preserve"> ve donanımların mülkiyeti </w:t>
      </w:r>
      <w:r w:rsidR="00061630" w:rsidRPr="004A7320">
        <w:rPr>
          <w:rFonts w:ascii="Times New Roman" w:hAnsi="Times New Roman"/>
          <w:color w:val="auto"/>
          <w:sz w:val="24"/>
          <w:szCs w:val="24"/>
        </w:rPr>
        <w:t>B</w:t>
      </w:r>
      <w:r w:rsidR="007649B7" w:rsidRPr="004A7320">
        <w:rPr>
          <w:rFonts w:ascii="Times New Roman" w:hAnsi="Times New Roman"/>
          <w:color w:val="auto"/>
          <w:sz w:val="24"/>
          <w:szCs w:val="24"/>
        </w:rPr>
        <w:t xml:space="preserve">irime aittir. </w:t>
      </w:r>
      <w:r w:rsidR="00116852" w:rsidRPr="004A7320">
        <w:rPr>
          <w:rFonts w:ascii="Times New Roman" w:hAnsi="Times New Roman"/>
          <w:color w:val="auto"/>
          <w:sz w:val="24"/>
          <w:szCs w:val="24"/>
        </w:rPr>
        <w:t>Söz konusu makine</w:t>
      </w:r>
      <w:r w:rsidR="00EE00F9" w:rsidRPr="004A7320">
        <w:rPr>
          <w:rFonts w:ascii="Times New Roman" w:hAnsi="Times New Roman"/>
          <w:color w:val="auto"/>
          <w:sz w:val="24"/>
          <w:szCs w:val="24"/>
        </w:rPr>
        <w:t xml:space="preserve">, </w:t>
      </w:r>
      <w:r w:rsidR="00116852" w:rsidRPr="004A7320">
        <w:rPr>
          <w:rFonts w:ascii="Times New Roman" w:hAnsi="Times New Roman"/>
          <w:color w:val="auto"/>
          <w:sz w:val="24"/>
          <w:szCs w:val="24"/>
        </w:rPr>
        <w:t>teçhizat</w:t>
      </w:r>
      <w:r w:rsidR="00EE00F9" w:rsidRPr="004A7320">
        <w:rPr>
          <w:rFonts w:ascii="Times New Roman" w:hAnsi="Times New Roman"/>
          <w:color w:val="auto"/>
          <w:sz w:val="24"/>
          <w:szCs w:val="24"/>
        </w:rPr>
        <w:t xml:space="preserve"> ve donanımlar</w:t>
      </w:r>
      <w:r w:rsidR="00557D33" w:rsidRPr="004A7320">
        <w:rPr>
          <w:rFonts w:ascii="Times New Roman" w:hAnsi="Times New Roman"/>
          <w:color w:val="auto"/>
          <w:sz w:val="24"/>
          <w:szCs w:val="24"/>
        </w:rPr>
        <w:t>,</w:t>
      </w:r>
      <w:r w:rsidR="00116852" w:rsidRPr="004A7320">
        <w:rPr>
          <w:rFonts w:ascii="Times New Roman" w:hAnsi="Times New Roman"/>
          <w:color w:val="auto"/>
          <w:sz w:val="24"/>
          <w:szCs w:val="24"/>
        </w:rPr>
        <w:t xml:space="preserve"> i</w:t>
      </w:r>
      <w:r w:rsidRPr="004A7320">
        <w:rPr>
          <w:rFonts w:ascii="Times New Roman" w:hAnsi="Times New Roman"/>
          <w:color w:val="auto"/>
          <w:sz w:val="24"/>
          <w:szCs w:val="24"/>
        </w:rPr>
        <w:t>lgili proje tamamlanıncaya kadar proje y</w:t>
      </w:r>
      <w:r w:rsidR="00E2300A" w:rsidRPr="004A7320">
        <w:rPr>
          <w:rFonts w:ascii="Times New Roman" w:hAnsi="Times New Roman"/>
          <w:color w:val="auto"/>
          <w:sz w:val="24"/>
          <w:szCs w:val="24"/>
        </w:rPr>
        <w:t xml:space="preserve">ürütücülerinin </w:t>
      </w:r>
      <w:r w:rsidRPr="004A7320">
        <w:rPr>
          <w:rFonts w:ascii="Times New Roman" w:hAnsi="Times New Roman"/>
          <w:color w:val="auto"/>
          <w:sz w:val="24"/>
          <w:szCs w:val="24"/>
        </w:rPr>
        <w:t>kontrol ve kullanımın</w:t>
      </w:r>
      <w:r w:rsidR="00F917D4" w:rsidRPr="004A7320">
        <w:rPr>
          <w:rFonts w:ascii="Times New Roman" w:hAnsi="Times New Roman"/>
          <w:color w:val="auto"/>
          <w:sz w:val="24"/>
          <w:szCs w:val="24"/>
        </w:rPr>
        <w:t>dadır</w:t>
      </w:r>
      <w:r w:rsidR="004C13CD" w:rsidRPr="004A7320">
        <w:rPr>
          <w:rFonts w:ascii="Times New Roman" w:hAnsi="Times New Roman"/>
          <w:color w:val="auto"/>
          <w:sz w:val="24"/>
          <w:szCs w:val="24"/>
        </w:rPr>
        <w:t>;</w:t>
      </w:r>
      <w:r w:rsidR="00116852" w:rsidRPr="004A7320">
        <w:rPr>
          <w:rFonts w:ascii="Times New Roman" w:hAnsi="Times New Roman"/>
          <w:color w:val="auto"/>
          <w:sz w:val="24"/>
          <w:szCs w:val="24"/>
        </w:rPr>
        <w:t xml:space="preserve"> bunların korunmasından, bakım ve onarımından proje y</w:t>
      </w:r>
      <w:r w:rsidR="00E2300A" w:rsidRPr="004A7320">
        <w:rPr>
          <w:rFonts w:ascii="Times New Roman" w:hAnsi="Times New Roman"/>
          <w:color w:val="auto"/>
          <w:sz w:val="24"/>
          <w:szCs w:val="24"/>
        </w:rPr>
        <w:t>ürütücüleri</w:t>
      </w:r>
      <w:r w:rsidR="00116852" w:rsidRPr="004A7320">
        <w:rPr>
          <w:rFonts w:ascii="Times New Roman" w:hAnsi="Times New Roman"/>
          <w:color w:val="auto"/>
          <w:sz w:val="24"/>
          <w:szCs w:val="24"/>
        </w:rPr>
        <w:t xml:space="preserve"> sorumludur. </w:t>
      </w:r>
      <w:r w:rsidRPr="004A7320">
        <w:rPr>
          <w:rFonts w:ascii="Times New Roman" w:hAnsi="Times New Roman"/>
          <w:color w:val="auto"/>
          <w:sz w:val="24"/>
          <w:szCs w:val="24"/>
        </w:rPr>
        <w:t xml:space="preserve">Tamamlanan projelere ait, özellik arz eden makine ve teçhizatlar ise ihtiyaç duyan üniversitemiz araştırmacılarının kullanımına açıktır. BAP Komisyonu, </w:t>
      </w:r>
      <w:r w:rsidR="00B42753" w:rsidRPr="004A7320">
        <w:rPr>
          <w:rFonts w:ascii="Times New Roman" w:hAnsi="Times New Roman"/>
          <w:color w:val="auto"/>
          <w:sz w:val="24"/>
          <w:szCs w:val="24"/>
        </w:rPr>
        <w:t xml:space="preserve">bu tür makine ve </w:t>
      </w:r>
      <w:proofErr w:type="spellStart"/>
      <w:r w:rsidR="00B42753" w:rsidRPr="004A7320">
        <w:rPr>
          <w:rFonts w:ascii="Times New Roman" w:hAnsi="Times New Roman"/>
          <w:color w:val="auto"/>
          <w:sz w:val="24"/>
          <w:szCs w:val="24"/>
        </w:rPr>
        <w:t>teçhizatlarla</w:t>
      </w:r>
      <w:proofErr w:type="spellEnd"/>
      <w:r w:rsidR="00B42753" w:rsidRPr="004A7320">
        <w:rPr>
          <w:rFonts w:ascii="Times New Roman" w:hAnsi="Times New Roman"/>
          <w:color w:val="auto"/>
          <w:sz w:val="24"/>
          <w:szCs w:val="24"/>
        </w:rPr>
        <w:t xml:space="preserve"> ilgili olarak, ortak bir alanda kullanıma sunulmaları, </w:t>
      </w:r>
      <w:r w:rsidR="00320F63" w:rsidRPr="004A7320">
        <w:rPr>
          <w:rFonts w:ascii="Times New Roman" w:hAnsi="Times New Roman"/>
          <w:color w:val="auto"/>
          <w:sz w:val="24"/>
          <w:szCs w:val="24"/>
        </w:rPr>
        <w:t xml:space="preserve">başka projelerde kullanılmak üzere </w:t>
      </w:r>
      <w:r w:rsidR="00B42753" w:rsidRPr="004A7320">
        <w:rPr>
          <w:rFonts w:ascii="Times New Roman" w:hAnsi="Times New Roman"/>
          <w:color w:val="auto"/>
          <w:sz w:val="24"/>
          <w:szCs w:val="24"/>
        </w:rPr>
        <w:t xml:space="preserve">geri alınmaları veya gerekli göreceği diğer </w:t>
      </w:r>
      <w:r w:rsidR="00320F63" w:rsidRPr="004A7320">
        <w:rPr>
          <w:rFonts w:ascii="Times New Roman" w:hAnsi="Times New Roman"/>
          <w:color w:val="auto"/>
          <w:sz w:val="24"/>
          <w:szCs w:val="24"/>
        </w:rPr>
        <w:t xml:space="preserve">tasarruflarda bulunmaya </w:t>
      </w:r>
      <w:r w:rsidR="00E14D2E" w:rsidRPr="004A7320">
        <w:rPr>
          <w:rFonts w:ascii="Times New Roman" w:hAnsi="Times New Roman"/>
          <w:color w:val="auto"/>
          <w:sz w:val="24"/>
          <w:szCs w:val="24"/>
        </w:rPr>
        <w:t>yetkilidir.</w:t>
      </w:r>
    </w:p>
    <w:p w14:paraId="286DD368" w14:textId="77777777" w:rsidR="006633DC" w:rsidRPr="004A7320" w:rsidRDefault="006633DC" w:rsidP="00BA60D4">
      <w:pPr>
        <w:pStyle w:val="NormalWeb"/>
        <w:spacing w:before="0" w:beforeAutospacing="0" w:after="0" w:afterAutospacing="0" w:line="276" w:lineRule="auto"/>
        <w:jc w:val="both"/>
        <w:rPr>
          <w:rFonts w:ascii="Times New Roman" w:hAnsi="Times New Roman"/>
          <w:color w:val="auto"/>
          <w:sz w:val="24"/>
          <w:szCs w:val="24"/>
        </w:rPr>
      </w:pPr>
    </w:p>
    <w:p w14:paraId="18541799" w14:textId="63CC0033" w:rsidR="006633DC" w:rsidRPr="004A7320" w:rsidRDefault="00527727" w:rsidP="00BA60D4">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(2</w:t>
      </w:r>
      <w:r w:rsidR="007A4DCC" w:rsidRPr="004A7320">
        <w:rPr>
          <w:rFonts w:ascii="Times New Roman" w:hAnsi="Times New Roman"/>
          <w:color w:val="auto"/>
          <w:sz w:val="24"/>
          <w:szCs w:val="24"/>
        </w:rPr>
        <w:t xml:space="preserve">) </w:t>
      </w:r>
      <w:r w:rsidR="001E788F" w:rsidRPr="004A7320">
        <w:rPr>
          <w:rFonts w:ascii="Times New Roman" w:hAnsi="Times New Roman"/>
          <w:color w:val="auto"/>
          <w:sz w:val="24"/>
          <w:szCs w:val="24"/>
        </w:rPr>
        <w:t>Kitap alımı isteği bulunan projelerde, istenilen kitapların projenin materyali olması ve bu kitapların alımına ihtiyaç bulunduğuna dair Üniversitemiz Merkez Kütüphanesinden onaylı bir yazının alınması zorunludur. Alınan kitaplar, alım aşamasında Üniversitemiz Merkez Kütüphanesine demirbaş olarak kayıt edildikten sonra p</w:t>
      </w:r>
      <w:r w:rsidR="00FC1197" w:rsidRPr="004A7320">
        <w:rPr>
          <w:rFonts w:ascii="Times New Roman" w:hAnsi="Times New Roman"/>
          <w:color w:val="auto"/>
          <w:sz w:val="24"/>
          <w:szCs w:val="24"/>
        </w:rPr>
        <w:t>roje yürütücüsüne teslim edilir ve projenin kapanması akabinde proje yürütücüsü tarafından Merkez Kütüphanesine teslim edilir.</w:t>
      </w:r>
    </w:p>
    <w:p w14:paraId="19C2134C" w14:textId="3E3E7810" w:rsidR="009172A2" w:rsidRPr="004A7320" w:rsidRDefault="00527727" w:rsidP="00BA60D4">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(3</w:t>
      </w:r>
      <w:r w:rsidR="007A4DCC" w:rsidRPr="004A7320">
        <w:rPr>
          <w:rFonts w:ascii="Times New Roman" w:hAnsi="Times New Roman"/>
          <w:color w:val="auto"/>
          <w:sz w:val="24"/>
          <w:szCs w:val="24"/>
        </w:rPr>
        <w:t xml:space="preserve">) </w:t>
      </w:r>
      <w:r w:rsidR="009172A2" w:rsidRPr="004A7320">
        <w:rPr>
          <w:rFonts w:ascii="Times New Roman" w:hAnsi="Times New Roman"/>
          <w:color w:val="auto"/>
          <w:sz w:val="24"/>
          <w:szCs w:val="24"/>
        </w:rPr>
        <w:t>Proje y</w:t>
      </w:r>
      <w:r w:rsidR="00E2300A" w:rsidRPr="004A7320">
        <w:rPr>
          <w:rFonts w:ascii="Times New Roman" w:hAnsi="Times New Roman"/>
          <w:color w:val="auto"/>
          <w:sz w:val="24"/>
          <w:szCs w:val="24"/>
        </w:rPr>
        <w:t>ürütücüsü</w:t>
      </w:r>
      <w:r w:rsidR="009172A2" w:rsidRPr="004A7320">
        <w:rPr>
          <w:rFonts w:ascii="Times New Roman" w:hAnsi="Times New Roman"/>
          <w:color w:val="auto"/>
          <w:sz w:val="24"/>
          <w:szCs w:val="24"/>
        </w:rPr>
        <w:t xml:space="preserve">, projeye ait tüm kayıt ve verileri projenin sonuçlandığı tarihten itibaren </w:t>
      </w:r>
      <w:r w:rsidR="00BD57DD" w:rsidRPr="004A7320">
        <w:rPr>
          <w:rFonts w:ascii="Times New Roman" w:hAnsi="Times New Roman"/>
          <w:color w:val="auto"/>
          <w:sz w:val="24"/>
          <w:szCs w:val="24"/>
        </w:rPr>
        <w:t>5</w:t>
      </w:r>
      <w:r w:rsidR="009172A2" w:rsidRPr="004A7320">
        <w:rPr>
          <w:rFonts w:ascii="Times New Roman" w:hAnsi="Times New Roman"/>
          <w:color w:val="auto"/>
          <w:sz w:val="24"/>
          <w:szCs w:val="24"/>
        </w:rPr>
        <w:t xml:space="preserve"> yıl </w:t>
      </w:r>
      <w:r w:rsidR="00A974B8" w:rsidRPr="004A7320">
        <w:rPr>
          <w:rFonts w:ascii="Times New Roman" w:hAnsi="Times New Roman"/>
          <w:color w:val="auto"/>
          <w:sz w:val="24"/>
          <w:szCs w:val="24"/>
        </w:rPr>
        <w:t xml:space="preserve">süreyle </w:t>
      </w:r>
      <w:r w:rsidR="009172A2" w:rsidRPr="004A7320">
        <w:rPr>
          <w:rFonts w:ascii="Times New Roman" w:hAnsi="Times New Roman"/>
          <w:color w:val="auto"/>
          <w:sz w:val="24"/>
          <w:szCs w:val="24"/>
        </w:rPr>
        <w:t>saklamak zorundadır.</w:t>
      </w:r>
    </w:p>
    <w:p w14:paraId="7D90E4C3" w14:textId="77777777" w:rsidR="00527727" w:rsidRPr="004A7320" w:rsidRDefault="00527727" w:rsidP="00BA60D4">
      <w:pPr>
        <w:pStyle w:val="NormalWeb"/>
        <w:spacing w:before="0" w:beforeAutospacing="0" w:after="0" w:afterAutospacing="0" w:line="276" w:lineRule="auto"/>
        <w:jc w:val="both"/>
        <w:rPr>
          <w:rFonts w:ascii="Times New Roman" w:hAnsi="Times New Roman"/>
          <w:color w:val="auto"/>
          <w:sz w:val="24"/>
          <w:szCs w:val="24"/>
        </w:rPr>
      </w:pPr>
    </w:p>
    <w:p w14:paraId="456AF77E" w14:textId="6E3DA722" w:rsidR="00B82E6A" w:rsidRPr="004A7320" w:rsidRDefault="00527727" w:rsidP="00BA60D4">
      <w:pPr>
        <w:pStyle w:val="NormalWeb"/>
        <w:spacing w:before="0" w:beforeAutospacing="0" w:after="0" w:afterAutospacing="0" w:line="276" w:lineRule="auto"/>
        <w:jc w:val="both"/>
        <w:rPr>
          <w:rFonts w:ascii="Times New Roman" w:hAnsi="Times New Roman"/>
          <w:b/>
          <w:color w:val="auto"/>
          <w:sz w:val="24"/>
          <w:szCs w:val="24"/>
        </w:rPr>
      </w:pPr>
      <w:r w:rsidRPr="004A7320">
        <w:rPr>
          <w:rFonts w:ascii="Times New Roman" w:hAnsi="Times New Roman"/>
          <w:b/>
          <w:color w:val="auto"/>
          <w:sz w:val="24"/>
          <w:szCs w:val="24"/>
        </w:rPr>
        <w:t xml:space="preserve">Projelerin </w:t>
      </w:r>
      <w:r w:rsidR="00364252" w:rsidRPr="004A7320">
        <w:rPr>
          <w:rFonts w:ascii="Times New Roman" w:hAnsi="Times New Roman"/>
          <w:b/>
          <w:color w:val="auto"/>
          <w:sz w:val="24"/>
          <w:szCs w:val="24"/>
        </w:rPr>
        <w:t>askıya alınması</w:t>
      </w:r>
    </w:p>
    <w:p w14:paraId="33A56F0C" w14:textId="406D5881" w:rsidR="00750A7F" w:rsidRPr="004A7320" w:rsidRDefault="00750A7F" w:rsidP="00BA60D4">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b/>
          <w:color w:val="auto"/>
          <w:sz w:val="24"/>
          <w:szCs w:val="24"/>
        </w:rPr>
        <w:t xml:space="preserve">Madde </w:t>
      </w:r>
      <w:r w:rsidR="002C4A22" w:rsidRPr="004A7320">
        <w:rPr>
          <w:rFonts w:ascii="Times New Roman" w:hAnsi="Times New Roman"/>
          <w:b/>
          <w:color w:val="auto"/>
          <w:sz w:val="24"/>
          <w:szCs w:val="24"/>
        </w:rPr>
        <w:t>2</w:t>
      </w:r>
      <w:r w:rsidR="00364252" w:rsidRPr="004A7320">
        <w:rPr>
          <w:rFonts w:ascii="Times New Roman" w:hAnsi="Times New Roman"/>
          <w:b/>
          <w:color w:val="auto"/>
          <w:sz w:val="24"/>
          <w:szCs w:val="24"/>
        </w:rPr>
        <w:t>2</w:t>
      </w:r>
      <w:r w:rsidR="00316B23" w:rsidRPr="004A7320">
        <w:rPr>
          <w:rFonts w:ascii="Times New Roman" w:hAnsi="Times New Roman"/>
          <w:b/>
          <w:color w:val="auto"/>
          <w:sz w:val="24"/>
          <w:szCs w:val="24"/>
        </w:rPr>
        <w:t>-</w:t>
      </w:r>
      <w:r w:rsidRPr="004A7320">
        <w:rPr>
          <w:rFonts w:ascii="Times New Roman" w:hAnsi="Times New Roman"/>
          <w:color w:val="auto"/>
          <w:sz w:val="24"/>
          <w:szCs w:val="24"/>
        </w:rPr>
        <w:t xml:space="preserve"> </w:t>
      </w:r>
      <w:r w:rsidR="006F44EB" w:rsidRPr="004A7320">
        <w:rPr>
          <w:rFonts w:ascii="Times New Roman" w:hAnsi="Times New Roman"/>
          <w:color w:val="auto"/>
          <w:sz w:val="24"/>
          <w:szCs w:val="24"/>
        </w:rPr>
        <w:t xml:space="preserve">(1) </w:t>
      </w:r>
      <w:r w:rsidR="00EE00F9" w:rsidRPr="004A7320">
        <w:rPr>
          <w:rFonts w:ascii="Times New Roman" w:hAnsi="Times New Roman"/>
          <w:color w:val="auto"/>
          <w:sz w:val="24"/>
          <w:szCs w:val="24"/>
        </w:rPr>
        <w:t xml:space="preserve">BAP </w:t>
      </w:r>
      <w:r w:rsidRPr="004A7320">
        <w:rPr>
          <w:rFonts w:ascii="Times New Roman" w:hAnsi="Times New Roman"/>
          <w:color w:val="auto"/>
          <w:sz w:val="24"/>
          <w:szCs w:val="24"/>
        </w:rPr>
        <w:t>Komisyon</w:t>
      </w:r>
      <w:r w:rsidR="00EE00F9" w:rsidRPr="004A7320">
        <w:rPr>
          <w:rFonts w:ascii="Times New Roman" w:hAnsi="Times New Roman"/>
          <w:color w:val="auto"/>
          <w:sz w:val="24"/>
          <w:szCs w:val="24"/>
        </w:rPr>
        <w:t>u</w:t>
      </w:r>
      <w:r w:rsidRPr="004A7320">
        <w:rPr>
          <w:rFonts w:ascii="Times New Roman" w:hAnsi="Times New Roman"/>
          <w:color w:val="auto"/>
          <w:sz w:val="24"/>
          <w:szCs w:val="24"/>
        </w:rPr>
        <w:t xml:space="preserve">, </w:t>
      </w:r>
      <w:r w:rsidR="00044FB6" w:rsidRPr="004A7320">
        <w:rPr>
          <w:rFonts w:ascii="Times New Roman" w:hAnsi="Times New Roman"/>
          <w:color w:val="auto"/>
          <w:sz w:val="24"/>
          <w:szCs w:val="24"/>
        </w:rPr>
        <w:t xml:space="preserve">gerekli gördüğü hallerde veya </w:t>
      </w:r>
      <w:r w:rsidRPr="004A7320">
        <w:rPr>
          <w:rFonts w:ascii="Times New Roman" w:hAnsi="Times New Roman"/>
          <w:color w:val="auto"/>
          <w:sz w:val="24"/>
          <w:szCs w:val="24"/>
        </w:rPr>
        <w:t>proje y</w:t>
      </w:r>
      <w:r w:rsidR="00E2300A" w:rsidRPr="004A7320">
        <w:rPr>
          <w:rFonts w:ascii="Times New Roman" w:hAnsi="Times New Roman"/>
          <w:color w:val="auto"/>
          <w:sz w:val="24"/>
          <w:szCs w:val="24"/>
        </w:rPr>
        <w:t>ürütücüsünün</w:t>
      </w:r>
      <w:r w:rsidRPr="004A7320">
        <w:rPr>
          <w:rFonts w:ascii="Times New Roman" w:hAnsi="Times New Roman"/>
          <w:color w:val="auto"/>
          <w:sz w:val="24"/>
          <w:szCs w:val="24"/>
        </w:rPr>
        <w:t xml:space="preserve"> gerekçeli talebini yerinde bulması durumunda </w:t>
      </w:r>
      <w:r w:rsidR="00A05BF0" w:rsidRPr="004A7320">
        <w:rPr>
          <w:rFonts w:ascii="Times New Roman" w:hAnsi="Times New Roman"/>
          <w:color w:val="auto"/>
          <w:sz w:val="24"/>
          <w:szCs w:val="24"/>
        </w:rPr>
        <w:t xml:space="preserve">projenin normal süresinden sayılmamak üzere </w:t>
      </w:r>
      <w:r w:rsidR="00322D88" w:rsidRPr="004A7320">
        <w:rPr>
          <w:rFonts w:ascii="Times New Roman" w:hAnsi="Times New Roman"/>
          <w:color w:val="auto"/>
          <w:sz w:val="24"/>
          <w:szCs w:val="24"/>
        </w:rPr>
        <w:t xml:space="preserve">çalışmayı </w:t>
      </w:r>
      <w:r w:rsidR="00A05BF0" w:rsidRPr="004A7320">
        <w:rPr>
          <w:rFonts w:ascii="Times New Roman" w:hAnsi="Times New Roman"/>
          <w:color w:val="auto"/>
          <w:sz w:val="24"/>
          <w:szCs w:val="24"/>
        </w:rPr>
        <w:t>6 aya kadar askıya alabilir.</w:t>
      </w:r>
      <w:r w:rsidR="009F7ACE" w:rsidRPr="004A7320">
        <w:rPr>
          <w:rFonts w:ascii="Times New Roman" w:hAnsi="Times New Roman"/>
          <w:color w:val="auto"/>
          <w:sz w:val="24"/>
          <w:szCs w:val="24"/>
        </w:rPr>
        <w:t xml:space="preserve"> Askıya alınan proje</w:t>
      </w:r>
      <w:r w:rsidR="00521627" w:rsidRPr="004A7320">
        <w:rPr>
          <w:rFonts w:ascii="Times New Roman" w:hAnsi="Times New Roman"/>
          <w:color w:val="auto"/>
          <w:sz w:val="24"/>
          <w:szCs w:val="24"/>
        </w:rPr>
        <w:t xml:space="preserve">ler </w:t>
      </w:r>
      <w:r w:rsidR="009F7ACE" w:rsidRPr="004A7320">
        <w:rPr>
          <w:rFonts w:ascii="Times New Roman" w:hAnsi="Times New Roman"/>
          <w:color w:val="auto"/>
          <w:sz w:val="24"/>
          <w:szCs w:val="24"/>
        </w:rPr>
        <w:t>tekrar yürürlük kazan</w:t>
      </w:r>
      <w:r w:rsidR="00521627" w:rsidRPr="004A7320">
        <w:rPr>
          <w:rFonts w:ascii="Times New Roman" w:hAnsi="Times New Roman"/>
          <w:color w:val="auto"/>
          <w:sz w:val="24"/>
          <w:szCs w:val="24"/>
        </w:rPr>
        <w:t xml:space="preserve">ıncaya </w:t>
      </w:r>
      <w:r w:rsidR="009F7ACE" w:rsidRPr="004A7320">
        <w:rPr>
          <w:rFonts w:ascii="Times New Roman" w:hAnsi="Times New Roman"/>
          <w:color w:val="auto"/>
          <w:sz w:val="24"/>
          <w:szCs w:val="24"/>
        </w:rPr>
        <w:t xml:space="preserve">kadar </w:t>
      </w:r>
      <w:r w:rsidR="00521627" w:rsidRPr="004A7320">
        <w:rPr>
          <w:rFonts w:ascii="Times New Roman" w:hAnsi="Times New Roman"/>
          <w:color w:val="auto"/>
          <w:sz w:val="24"/>
          <w:szCs w:val="24"/>
        </w:rPr>
        <w:t xml:space="preserve">proje kapsamında </w:t>
      </w:r>
      <w:r w:rsidR="009F7ACE" w:rsidRPr="004A7320">
        <w:rPr>
          <w:rFonts w:ascii="Times New Roman" w:hAnsi="Times New Roman"/>
          <w:color w:val="auto"/>
          <w:sz w:val="24"/>
          <w:szCs w:val="24"/>
        </w:rPr>
        <w:t xml:space="preserve">herhangi bir harcama </w:t>
      </w:r>
      <w:r w:rsidR="00521627" w:rsidRPr="004A7320">
        <w:rPr>
          <w:rFonts w:ascii="Times New Roman" w:hAnsi="Times New Roman"/>
          <w:color w:val="auto"/>
          <w:sz w:val="24"/>
          <w:szCs w:val="24"/>
        </w:rPr>
        <w:t xml:space="preserve">veya ödeme </w:t>
      </w:r>
      <w:r w:rsidR="009F7ACE" w:rsidRPr="004A7320">
        <w:rPr>
          <w:rFonts w:ascii="Times New Roman" w:hAnsi="Times New Roman"/>
          <w:color w:val="auto"/>
          <w:sz w:val="24"/>
          <w:szCs w:val="24"/>
        </w:rPr>
        <w:t>gerçekleştirilmez</w:t>
      </w:r>
      <w:r w:rsidR="00521627" w:rsidRPr="004A7320">
        <w:rPr>
          <w:rFonts w:ascii="Times New Roman" w:hAnsi="Times New Roman"/>
          <w:color w:val="auto"/>
          <w:sz w:val="24"/>
          <w:szCs w:val="24"/>
        </w:rPr>
        <w:t>. A</w:t>
      </w:r>
      <w:r w:rsidR="009F7ACE" w:rsidRPr="004A7320">
        <w:rPr>
          <w:rFonts w:ascii="Times New Roman" w:hAnsi="Times New Roman"/>
          <w:color w:val="auto"/>
          <w:sz w:val="24"/>
          <w:szCs w:val="24"/>
        </w:rPr>
        <w:t xml:space="preserve">ncak projenin askıya alınmasından önce varsa devam eden harcama süreçleri mevzuata uygun olarak yürütülerek sonuçlandırılır. </w:t>
      </w:r>
    </w:p>
    <w:p w14:paraId="6CA1E3C4" w14:textId="56EC2AE9" w:rsidR="007E21BB" w:rsidRPr="004A7320" w:rsidRDefault="00527727" w:rsidP="00BA60D4">
      <w:pPr>
        <w:pStyle w:val="NormalWeb"/>
        <w:spacing w:before="0" w:beforeAutospacing="0" w:after="0" w:afterAutospacing="0" w:line="276" w:lineRule="auto"/>
        <w:jc w:val="both"/>
        <w:rPr>
          <w:rFonts w:ascii="Times New Roman" w:hAnsi="Times New Roman"/>
          <w:b/>
          <w:color w:val="auto"/>
          <w:sz w:val="24"/>
          <w:szCs w:val="24"/>
        </w:rPr>
      </w:pPr>
      <w:r w:rsidRPr="004A7320">
        <w:rPr>
          <w:rFonts w:ascii="Times New Roman" w:hAnsi="Times New Roman"/>
          <w:b/>
          <w:color w:val="auto"/>
          <w:sz w:val="24"/>
          <w:szCs w:val="24"/>
        </w:rPr>
        <w:t xml:space="preserve">Hakem </w:t>
      </w:r>
      <w:r w:rsidR="00364252" w:rsidRPr="004A7320">
        <w:rPr>
          <w:rFonts w:ascii="Times New Roman" w:hAnsi="Times New Roman"/>
          <w:b/>
          <w:color w:val="auto"/>
          <w:sz w:val="24"/>
          <w:szCs w:val="24"/>
        </w:rPr>
        <w:t>ücretleri</w:t>
      </w:r>
    </w:p>
    <w:p w14:paraId="19ABD030" w14:textId="20C98AF2" w:rsidR="007E21BB" w:rsidRPr="004A7320" w:rsidRDefault="007E21BB" w:rsidP="007E21BB">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b/>
          <w:color w:val="auto"/>
          <w:sz w:val="24"/>
          <w:szCs w:val="24"/>
        </w:rPr>
        <w:lastRenderedPageBreak/>
        <w:t xml:space="preserve">Madde </w:t>
      </w:r>
      <w:r w:rsidR="00364252" w:rsidRPr="004A7320">
        <w:rPr>
          <w:rFonts w:ascii="Times New Roman" w:hAnsi="Times New Roman"/>
          <w:b/>
          <w:color w:val="auto"/>
          <w:sz w:val="24"/>
          <w:szCs w:val="24"/>
        </w:rPr>
        <w:t>23-</w:t>
      </w:r>
      <w:r w:rsidRPr="004A7320">
        <w:rPr>
          <w:rFonts w:ascii="Times New Roman" w:hAnsi="Times New Roman"/>
          <w:color w:val="auto"/>
          <w:sz w:val="24"/>
          <w:szCs w:val="24"/>
        </w:rPr>
        <w:t xml:space="preserve"> (1) Proje başvurularının değerlendirilmesinde görevlendirilen hakemlere ücret ödenebilir. Ödenecek hakem ücreti tutarları, hakem ödemesi yapılacak projelerin türleri ve nitelikleri ile kurum mensubu veya diğer kurum araştırmacılarına hakem ücreti ödenmesi gibi tüm hususlar ilgili Yönetmelik hükümleri ve BAP Koordinasyon Biriminin bütçe imkânları da dikkate alınarak BAP Komisyonu tarafından belirlenir.</w:t>
      </w:r>
    </w:p>
    <w:p w14:paraId="3BFD5E6F" w14:textId="77777777" w:rsidR="00527727" w:rsidRPr="004A7320" w:rsidRDefault="00527727" w:rsidP="007E21BB">
      <w:pPr>
        <w:pStyle w:val="NormalWeb"/>
        <w:spacing w:before="0" w:beforeAutospacing="0" w:after="0" w:afterAutospacing="0" w:line="276" w:lineRule="auto"/>
        <w:jc w:val="both"/>
        <w:rPr>
          <w:rFonts w:ascii="Times New Roman" w:hAnsi="Times New Roman"/>
          <w:color w:val="auto"/>
          <w:sz w:val="24"/>
          <w:szCs w:val="24"/>
        </w:rPr>
      </w:pPr>
    </w:p>
    <w:p w14:paraId="6F5E902F" w14:textId="39854BEF" w:rsidR="00451BEA" w:rsidRPr="004A7320" w:rsidRDefault="00527727" w:rsidP="007E21BB">
      <w:pPr>
        <w:pStyle w:val="NormalWeb"/>
        <w:spacing w:before="0" w:beforeAutospacing="0" w:after="0" w:afterAutospacing="0" w:line="276" w:lineRule="auto"/>
        <w:jc w:val="both"/>
        <w:rPr>
          <w:rFonts w:ascii="Times New Roman" w:hAnsi="Times New Roman"/>
          <w:b/>
          <w:color w:val="auto"/>
          <w:sz w:val="24"/>
          <w:szCs w:val="24"/>
        </w:rPr>
      </w:pPr>
      <w:r w:rsidRPr="004A7320">
        <w:rPr>
          <w:rFonts w:ascii="Times New Roman" w:hAnsi="Times New Roman"/>
          <w:b/>
          <w:color w:val="auto"/>
          <w:sz w:val="24"/>
          <w:szCs w:val="24"/>
        </w:rPr>
        <w:t xml:space="preserve">Projede </w:t>
      </w:r>
      <w:r w:rsidR="00364252" w:rsidRPr="004A7320">
        <w:rPr>
          <w:rFonts w:ascii="Times New Roman" w:hAnsi="Times New Roman"/>
          <w:b/>
          <w:color w:val="auto"/>
          <w:sz w:val="24"/>
          <w:szCs w:val="24"/>
        </w:rPr>
        <w:t>görev alanların iş güvenliği</w:t>
      </w:r>
    </w:p>
    <w:p w14:paraId="19CE579C" w14:textId="66DF2430" w:rsidR="00451BEA" w:rsidRPr="004A7320" w:rsidRDefault="00451BEA" w:rsidP="007E21BB">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b/>
          <w:color w:val="auto"/>
          <w:sz w:val="24"/>
          <w:szCs w:val="24"/>
        </w:rPr>
        <w:t xml:space="preserve">Madde </w:t>
      </w:r>
      <w:r w:rsidR="00361039" w:rsidRPr="004A7320">
        <w:rPr>
          <w:rFonts w:ascii="Times New Roman" w:hAnsi="Times New Roman"/>
          <w:b/>
          <w:color w:val="auto"/>
          <w:sz w:val="24"/>
          <w:szCs w:val="24"/>
        </w:rPr>
        <w:t>2</w:t>
      </w:r>
      <w:r w:rsidR="00364252" w:rsidRPr="004A7320">
        <w:rPr>
          <w:rFonts w:ascii="Times New Roman" w:hAnsi="Times New Roman"/>
          <w:b/>
          <w:color w:val="auto"/>
          <w:sz w:val="24"/>
          <w:szCs w:val="24"/>
        </w:rPr>
        <w:t>4-</w:t>
      </w:r>
      <w:r w:rsidRPr="004A7320">
        <w:rPr>
          <w:rFonts w:ascii="Times New Roman" w:hAnsi="Times New Roman"/>
          <w:color w:val="auto"/>
          <w:sz w:val="24"/>
          <w:szCs w:val="24"/>
        </w:rPr>
        <w:t xml:space="preserve"> (1) </w:t>
      </w:r>
      <w:r w:rsidR="009D5AC4" w:rsidRPr="004A7320">
        <w:rPr>
          <w:rFonts w:ascii="Times New Roman" w:hAnsi="Times New Roman"/>
          <w:color w:val="auto"/>
          <w:sz w:val="24"/>
          <w:szCs w:val="24"/>
        </w:rPr>
        <w:t xml:space="preserve">Proje yürütücüleri, çalışmanın yürütüldüğü yerde kazaları önleme ve sağlık şartları bakımından İş Kanunu, </w:t>
      </w:r>
      <w:r w:rsidR="00364252" w:rsidRPr="004A7320">
        <w:rPr>
          <w:rFonts w:ascii="Times New Roman" w:hAnsi="Times New Roman"/>
          <w:color w:val="auto"/>
          <w:sz w:val="24"/>
          <w:szCs w:val="24"/>
        </w:rPr>
        <w:t>5510 sayılı Sosyal Sigortalar ve Genel Sağlık Sigortası Kanunu</w:t>
      </w:r>
      <w:r w:rsidR="009D5AC4" w:rsidRPr="004A7320">
        <w:rPr>
          <w:rFonts w:ascii="Times New Roman" w:hAnsi="Times New Roman"/>
          <w:color w:val="auto"/>
          <w:sz w:val="24"/>
          <w:szCs w:val="24"/>
        </w:rPr>
        <w:t>,</w:t>
      </w:r>
      <w:r w:rsidR="00B954B6" w:rsidRPr="004A7320">
        <w:rPr>
          <w:rFonts w:ascii="Times New Roman" w:hAnsi="Times New Roman"/>
          <w:color w:val="auto"/>
          <w:sz w:val="24"/>
          <w:szCs w:val="24"/>
        </w:rPr>
        <w:t>6331 sayılı İş Sağlığı ve Güvenliği Kanunu,</w:t>
      </w:r>
      <w:r w:rsidR="009D5AC4" w:rsidRPr="004A7320">
        <w:rPr>
          <w:rFonts w:ascii="Times New Roman" w:hAnsi="Times New Roman"/>
          <w:color w:val="auto"/>
          <w:sz w:val="24"/>
          <w:szCs w:val="24"/>
        </w:rPr>
        <w:t xml:space="preserve"> </w:t>
      </w:r>
      <w:r w:rsidR="00B954B6" w:rsidRPr="004A7320">
        <w:rPr>
          <w:rFonts w:ascii="Times New Roman" w:hAnsi="Times New Roman"/>
          <w:color w:val="auto"/>
          <w:sz w:val="24"/>
          <w:szCs w:val="24"/>
        </w:rPr>
        <w:t xml:space="preserve">ilgili </w:t>
      </w:r>
      <w:r w:rsidR="009D5AC4" w:rsidRPr="004A7320">
        <w:rPr>
          <w:rFonts w:ascii="Times New Roman" w:hAnsi="Times New Roman"/>
          <w:color w:val="auto"/>
          <w:sz w:val="24"/>
          <w:szCs w:val="24"/>
        </w:rPr>
        <w:t xml:space="preserve">tüzük ve yönetmeliklere göre gerekli her türlü yasal gereksinim ve güvenlik tedbirlerinin sağlanmasından sorumludur. </w:t>
      </w:r>
      <w:proofErr w:type="spellStart"/>
      <w:r w:rsidR="009D5AC4" w:rsidRPr="004A7320">
        <w:rPr>
          <w:rFonts w:ascii="Times New Roman" w:hAnsi="Times New Roman"/>
          <w:color w:val="auto"/>
          <w:sz w:val="24"/>
          <w:szCs w:val="24"/>
        </w:rPr>
        <w:t>Bursiyer</w:t>
      </w:r>
      <w:proofErr w:type="spellEnd"/>
      <w:r w:rsidR="009D5AC4" w:rsidRPr="004A7320">
        <w:rPr>
          <w:rFonts w:ascii="Times New Roman" w:hAnsi="Times New Roman"/>
          <w:color w:val="auto"/>
          <w:sz w:val="24"/>
          <w:szCs w:val="24"/>
        </w:rPr>
        <w:t xml:space="preserve"> çalıştırılan projeler kapsamında </w:t>
      </w:r>
      <w:proofErr w:type="spellStart"/>
      <w:r w:rsidR="009D5AC4" w:rsidRPr="004A7320">
        <w:rPr>
          <w:rFonts w:ascii="Times New Roman" w:hAnsi="Times New Roman"/>
          <w:color w:val="auto"/>
          <w:sz w:val="24"/>
          <w:szCs w:val="24"/>
        </w:rPr>
        <w:t>bursiyerlerin</w:t>
      </w:r>
      <w:proofErr w:type="spellEnd"/>
      <w:r w:rsidR="009D5AC4" w:rsidRPr="004A7320">
        <w:rPr>
          <w:rFonts w:ascii="Times New Roman" w:hAnsi="Times New Roman"/>
          <w:color w:val="auto"/>
          <w:sz w:val="24"/>
          <w:szCs w:val="24"/>
        </w:rPr>
        <w:t xml:space="preserve"> projede görev a</w:t>
      </w:r>
      <w:r w:rsidR="00B954B6" w:rsidRPr="004A7320">
        <w:rPr>
          <w:rFonts w:ascii="Times New Roman" w:hAnsi="Times New Roman"/>
          <w:color w:val="auto"/>
          <w:sz w:val="24"/>
          <w:szCs w:val="24"/>
        </w:rPr>
        <w:t>ldığı tarihten itibaren en geç üç</w:t>
      </w:r>
      <w:r w:rsidR="009D5AC4" w:rsidRPr="004A7320">
        <w:rPr>
          <w:rFonts w:ascii="Times New Roman" w:hAnsi="Times New Roman"/>
          <w:color w:val="auto"/>
          <w:sz w:val="24"/>
          <w:szCs w:val="24"/>
        </w:rPr>
        <w:t xml:space="preserve"> ay içerisinde sonucunda sertifika verilen iş sağlığı ve güvenliği eğitimi alması ve sertifikasının BAP Koordinasyon Birimine sunulması Proje yürütücülerinin sorumluluğundadır.</w:t>
      </w:r>
    </w:p>
    <w:p w14:paraId="1512413E" w14:textId="77777777" w:rsidR="003C3F9C" w:rsidRPr="004A7320" w:rsidRDefault="003C3F9C" w:rsidP="00BA60D4">
      <w:pPr>
        <w:pStyle w:val="NormalWeb"/>
        <w:spacing w:before="0" w:beforeAutospacing="0" w:after="0" w:afterAutospacing="0" w:line="276" w:lineRule="auto"/>
        <w:jc w:val="both"/>
        <w:rPr>
          <w:rFonts w:ascii="Times New Roman" w:hAnsi="Times New Roman"/>
          <w:color w:val="auto"/>
          <w:sz w:val="24"/>
          <w:szCs w:val="24"/>
        </w:rPr>
      </w:pPr>
    </w:p>
    <w:p w14:paraId="53C21DB8" w14:textId="7FC340DC" w:rsidR="001D0A91" w:rsidRPr="004A7320" w:rsidRDefault="00527727" w:rsidP="000346C1">
      <w:pPr>
        <w:pStyle w:val="NormalWeb"/>
        <w:spacing w:before="0" w:beforeAutospacing="0" w:after="120" w:afterAutospacing="0" w:line="276" w:lineRule="auto"/>
        <w:jc w:val="both"/>
        <w:rPr>
          <w:rFonts w:ascii="Times New Roman" w:hAnsi="Times New Roman"/>
          <w:b/>
          <w:color w:val="auto"/>
          <w:sz w:val="24"/>
          <w:szCs w:val="24"/>
        </w:rPr>
      </w:pPr>
      <w:r w:rsidRPr="004A7320">
        <w:rPr>
          <w:rFonts w:ascii="Times New Roman" w:hAnsi="Times New Roman"/>
          <w:b/>
          <w:color w:val="auto"/>
          <w:sz w:val="24"/>
          <w:szCs w:val="24"/>
        </w:rPr>
        <w:t xml:space="preserve">Etik </w:t>
      </w:r>
      <w:r w:rsidR="00AD6027" w:rsidRPr="004A7320">
        <w:rPr>
          <w:rFonts w:ascii="Times New Roman" w:hAnsi="Times New Roman"/>
          <w:b/>
          <w:color w:val="auto"/>
          <w:sz w:val="24"/>
          <w:szCs w:val="24"/>
        </w:rPr>
        <w:t>ilkeler</w:t>
      </w:r>
    </w:p>
    <w:p w14:paraId="58FAF5D5" w14:textId="011EACA4" w:rsidR="002023CF" w:rsidRPr="004A7320" w:rsidRDefault="002023CF" w:rsidP="00BA60D4">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b/>
          <w:color w:val="auto"/>
          <w:sz w:val="24"/>
          <w:szCs w:val="24"/>
        </w:rPr>
        <w:t xml:space="preserve">Madde </w:t>
      </w:r>
      <w:r w:rsidR="00AD6027" w:rsidRPr="004A7320">
        <w:rPr>
          <w:rFonts w:ascii="Times New Roman" w:hAnsi="Times New Roman"/>
          <w:b/>
          <w:color w:val="auto"/>
          <w:sz w:val="24"/>
          <w:szCs w:val="24"/>
        </w:rPr>
        <w:t>25</w:t>
      </w:r>
      <w:r w:rsidR="00316B23" w:rsidRPr="004A7320">
        <w:rPr>
          <w:rFonts w:ascii="Times New Roman" w:hAnsi="Times New Roman"/>
          <w:b/>
          <w:color w:val="auto"/>
          <w:sz w:val="24"/>
          <w:szCs w:val="24"/>
        </w:rPr>
        <w:t>-</w:t>
      </w:r>
      <w:r w:rsidRPr="004A7320">
        <w:rPr>
          <w:rFonts w:ascii="Times New Roman" w:hAnsi="Times New Roman"/>
          <w:color w:val="auto"/>
          <w:sz w:val="24"/>
          <w:szCs w:val="24"/>
        </w:rPr>
        <w:t xml:space="preserve"> </w:t>
      </w:r>
      <w:r w:rsidR="006F44EB" w:rsidRPr="004A7320">
        <w:rPr>
          <w:rFonts w:ascii="Times New Roman" w:hAnsi="Times New Roman"/>
          <w:color w:val="auto"/>
          <w:sz w:val="24"/>
          <w:szCs w:val="24"/>
        </w:rPr>
        <w:t xml:space="preserve">(1) </w:t>
      </w:r>
      <w:r w:rsidRPr="004A7320">
        <w:rPr>
          <w:rFonts w:ascii="Times New Roman" w:hAnsi="Times New Roman"/>
          <w:color w:val="auto"/>
          <w:sz w:val="24"/>
          <w:szCs w:val="24"/>
        </w:rPr>
        <w:t>Projeler yürütülürken veya bitiminden sonra, bilimsel etiğe aykırılık</w:t>
      </w:r>
      <w:r w:rsidR="000C334E" w:rsidRPr="004A7320">
        <w:rPr>
          <w:rFonts w:ascii="Times New Roman" w:hAnsi="Times New Roman"/>
          <w:color w:val="auto"/>
          <w:sz w:val="24"/>
          <w:szCs w:val="24"/>
        </w:rPr>
        <w:t xml:space="preserve"> veya </w:t>
      </w:r>
      <w:r w:rsidR="000D1F7D" w:rsidRPr="004A7320">
        <w:rPr>
          <w:rFonts w:ascii="Times New Roman" w:hAnsi="Times New Roman"/>
          <w:color w:val="auto"/>
          <w:sz w:val="24"/>
          <w:szCs w:val="24"/>
        </w:rPr>
        <w:t xml:space="preserve">mali kaynakların </w:t>
      </w:r>
      <w:r w:rsidR="000C334E" w:rsidRPr="004A7320">
        <w:rPr>
          <w:rFonts w:ascii="Times New Roman" w:hAnsi="Times New Roman"/>
          <w:color w:val="auto"/>
          <w:sz w:val="24"/>
          <w:szCs w:val="24"/>
        </w:rPr>
        <w:t>e</w:t>
      </w:r>
      <w:r w:rsidR="000D1F7D" w:rsidRPr="004A7320">
        <w:rPr>
          <w:rFonts w:ascii="Times New Roman" w:hAnsi="Times New Roman"/>
          <w:color w:val="auto"/>
          <w:sz w:val="24"/>
          <w:szCs w:val="24"/>
        </w:rPr>
        <w:t xml:space="preserve">tik ilkelere aykırı kullanıldığının </w:t>
      </w:r>
      <w:r w:rsidRPr="004A7320">
        <w:rPr>
          <w:rFonts w:ascii="Times New Roman" w:hAnsi="Times New Roman"/>
          <w:color w:val="auto"/>
          <w:sz w:val="24"/>
          <w:szCs w:val="24"/>
        </w:rPr>
        <w:t>saptanması durumunda aşağıdaki yaptırımlar uygulanır:</w:t>
      </w:r>
    </w:p>
    <w:p w14:paraId="2EB5CBFD" w14:textId="77777777" w:rsidR="002023CF" w:rsidRPr="004A7320" w:rsidRDefault="002023CF" w:rsidP="00BA60D4">
      <w:pPr>
        <w:pStyle w:val="NormalWeb"/>
        <w:spacing w:before="0" w:beforeAutospacing="0" w:after="0" w:afterAutospacing="0" w:line="276" w:lineRule="auto"/>
        <w:jc w:val="both"/>
        <w:rPr>
          <w:rFonts w:ascii="Times New Roman" w:hAnsi="Times New Roman"/>
          <w:color w:val="auto"/>
          <w:sz w:val="24"/>
          <w:szCs w:val="24"/>
        </w:rPr>
      </w:pPr>
    </w:p>
    <w:p w14:paraId="0F5F7A10" w14:textId="77777777" w:rsidR="002023CF" w:rsidRPr="004A7320" w:rsidRDefault="002023CF" w:rsidP="00527727">
      <w:pPr>
        <w:pStyle w:val="NormalWeb"/>
        <w:numPr>
          <w:ilvl w:val="0"/>
          <w:numId w:val="15"/>
        </w:numPr>
        <w:spacing w:before="0" w:beforeAutospacing="0" w:after="12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Yürütülmekte olan proje BAP Komisyonu kararı ile iptal edilir,</w:t>
      </w:r>
    </w:p>
    <w:p w14:paraId="5CDA606C" w14:textId="77777777" w:rsidR="00286537" w:rsidRPr="004A7320" w:rsidRDefault="00EA2353" w:rsidP="00527727">
      <w:pPr>
        <w:pStyle w:val="NormalWeb"/>
        <w:numPr>
          <w:ilvl w:val="0"/>
          <w:numId w:val="15"/>
        </w:numPr>
        <w:spacing w:before="0" w:beforeAutospacing="0" w:after="12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P</w:t>
      </w:r>
      <w:r w:rsidR="00286537" w:rsidRPr="004A7320">
        <w:rPr>
          <w:rFonts w:ascii="Times New Roman" w:hAnsi="Times New Roman"/>
          <w:color w:val="auto"/>
          <w:sz w:val="24"/>
          <w:szCs w:val="24"/>
        </w:rPr>
        <w:t xml:space="preserve">roje kapsamında satın alınan </w:t>
      </w:r>
      <w:r w:rsidR="00F4046E" w:rsidRPr="004A7320">
        <w:rPr>
          <w:rFonts w:ascii="Times New Roman" w:hAnsi="Times New Roman"/>
          <w:color w:val="auto"/>
          <w:sz w:val="24"/>
          <w:szCs w:val="24"/>
        </w:rPr>
        <w:t xml:space="preserve">tüm mal ve malzemeler </w:t>
      </w:r>
      <w:r w:rsidR="00286537" w:rsidRPr="004A7320">
        <w:rPr>
          <w:rFonts w:ascii="Times New Roman" w:hAnsi="Times New Roman"/>
          <w:color w:val="auto"/>
          <w:sz w:val="24"/>
          <w:szCs w:val="24"/>
        </w:rPr>
        <w:t>geri alın</w:t>
      </w:r>
      <w:r w:rsidR="00F4046E" w:rsidRPr="004A7320">
        <w:rPr>
          <w:rFonts w:ascii="Times New Roman" w:hAnsi="Times New Roman"/>
          <w:color w:val="auto"/>
          <w:sz w:val="24"/>
          <w:szCs w:val="24"/>
        </w:rPr>
        <w:t>arak diğer araştırmalarda kullanılmak üzere projenin yürütüldüğü bölüm başkanlığına veya BAP Komisyonu tarafından uygun görülecek projelere tahsis edilir.</w:t>
      </w:r>
    </w:p>
    <w:p w14:paraId="5207B6A5" w14:textId="0F435659" w:rsidR="00C4344E" w:rsidRPr="004A7320" w:rsidRDefault="00470CEC" w:rsidP="00AD6027">
      <w:pPr>
        <w:pStyle w:val="NormalWeb"/>
        <w:numPr>
          <w:ilvl w:val="0"/>
          <w:numId w:val="15"/>
        </w:numPr>
        <w:spacing w:before="0" w:beforeAutospacing="0" w:after="12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 xml:space="preserve">Proje ekibindeki, etik kurallara aykırı durumları gerçekleştiren kişi </w:t>
      </w:r>
      <w:r w:rsidR="002023CF" w:rsidRPr="004A7320">
        <w:rPr>
          <w:rFonts w:ascii="Times New Roman" w:hAnsi="Times New Roman"/>
          <w:color w:val="auto"/>
          <w:sz w:val="24"/>
          <w:szCs w:val="24"/>
        </w:rPr>
        <w:t xml:space="preserve">ya da kişiler </w:t>
      </w:r>
      <w:r w:rsidR="000D1F7D" w:rsidRPr="004A7320">
        <w:rPr>
          <w:rFonts w:ascii="Times New Roman" w:hAnsi="Times New Roman"/>
          <w:color w:val="auto"/>
          <w:sz w:val="24"/>
          <w:szCs w:val="24"/>
        </w:rPr>
        <w:t>5</w:t>
      </w:r>
      <w:r w:rsidR="002023CF" w:rsidRPr="004A7320">
        <w:rPr>
          <w:rFonts w:ascii="Times New Roman" w:hAnsi="Times New Roman"/>
          <w:color w:val="auto"/>
          <w:sz w:val="24"/>
          <w:szCs w:val="24"/>
        </w:rPr>
        <w:t xml:space="preserve"> yıl süre ile herhangi bir </w:t>
      </w:r>
      <w:r w:rsidRPr="004A7320">
        <w:rPr>
          <w:rFonts w:ascii="Times New Roman" w:hAnsi="Times New Roman"/>
          <w:color w:val="auto"/>
          <w:sz w:val="24"/>
          <w:szCs w:val="24"/>
        </w:rPr>
        <w:t>proje desteğinden yararlanamaz.</w:t>
      </w:r>
    </w:p>
    <w:p w14:paraId="02DD4922" w14:textId="77777777" w:rsidR="00527727" w:rsidRPr="004A7320" w:rsidRDefault="00527727" w:rsidP="00BA60D4">
      <w:pPr>
        <w:pStyle w:val="NormalWeb"/>
        <w:spacing w:before="0" w:beforeAutospacing="0" w:after="0" w:afterAutospacing="0" w:line="276" w:lineRule="auto"/>
        <w:jc w:val="both"/>
        <w:rPr>
          <w:rFonts w:ascii="Times New Roman" w:hAnsi="Times New Roman"/>
          <w:b/>
          <w:color w:val="auto"/>
          <w:sz w:val="24"/>
          <w:szCs w:val="24"/>
        </w:rPr>
      </w:pPr>
    </w:p>
    <w:p w14:paraId="22CD4E7F" w14:textId="77777777" w:rsidR="00316B23" w:rsidRPr="004A7320" w:rsidRDefault="00316B23" w:rsidP="00BA60D4">
      <w:pPr>
        <w:pStyle w:val="NormalWeb"/>
        <w:spacing w:before="0" w:beforeAutospacing="0" w:after="0" w:afterAutospacing="0" w:line="276" w:lineRule="auto"/>
        <w:jc w:val="both"/>
        <w:rPr>
          <w:rFonts w:ascii="Times New Roman" w:hAnsi="Times New Roman"/>
          <w:b/>
          <w:color w:val="auto"/>
          <w:sz w:val="24"/>
          <w:szCs w:val="24"/>
        </w:rPr>
      </w:pPr>
    </w:p>
    <w:p w14:paraId="346760F0" w14:textId="483B3782" w:rsidR="00527727" w:rsidRPr="004A7320" w:rsidRDefault="00527727" w:rsidP="00BA60D4">
      <w:pPr>
        <w:pStyle w:val="NormalWeb"/>
        <w:spacing w:before="0" w:beforeAutospacing="0" w:after="0" w:afterAutospacing="0" w:line="276" w:lineRule="auto"/>
        <w:jc w:val="both"/>
        <w:rPr>
          <w:rFonts w:ascii="Times New Roman" w:hAnsi="Times New Roman"/>
          <w:b/>
          <w:color w:val="auto"/>
          <w:sz w:val="24"/>
          <w:szCs w:val="24"/>
        </w:rPr>
      </w:pPr>
      <w:r w:rsidRPr="004A7320">
        <w:rPr>
          <w:rFonts w:ascii="Times New Roman" w:hAnsi="Times New Roman"/>
          <w:b/>
          <w:color w:val="auto"/>
          <w:sz w:val="24"/>
          <w:szCs w:val="24"/>
        </w:rPr>
        <w:t xml:space="preserve">Proje </w:t>
      </w:r>
      <w:r w:rsidR="00C550D4" w:rsidRPr="004A7320">
        <w:rPr>
          <w:rFonts w:ascii="Times New Roman" w:hAnsi="Times New Roman"/>
          <w:b/>
          <w:color w:val="auto"/>
          <w:sz w:val="24"/>
          <w:szCs w:val="24"/>
        </w:rPr>
        <w:t>kapsamında yapılan harcamalar</w:t>
      </w:r>
    </w:p>
    <w:p w14:paraId="0CF6AF9C" w14:textId="1CC1296E" w:rsidR="00D41C81" w:rsidRPr="004A7320" w:rsidRDefault="008016BF" w:rsidP="00BA60D4">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b/>
          <w:color w:val="auto"/>
          <w:sz w:val="24"/>
          <w:szCs w:val="24"/>
        </w:rPr>
        <w:t xml:space="preserve">Madde </w:t>
      </w:r>
      <w:r w:rsidR="00C550D4" w:rsidRPr="004A7320">
        <w:rPr>
          <w:rFonts w:ascii="Times New Roman" w:hAnsi="Times New Roman"/>
          <w:b/>
          <w:color w:val="auto"/>
          <w:sz w:val="24"/>
          <w:szCs w:val="24"/>
        </w:rPr>
        <w:t>26</w:t>
      </w:r>
      <w:r w:rsidR="00316B23" w:rsidRPr="004A7320">
        <w:rPr>
          <w:rFonts w:ascii="Times New Roman" w:hAnsi="Times New Roman"/>
          <w:b/>
          <w:color w:val="auto"/>
          <w:sz w:val="24"/>
          <w:szCs w:val="24"/>
        </w:rPr>
        <w:t>-</w:t>
      </w:r>
      <w:r w:rsidRPr="004A7320">
        <w:rPr>
          <w:rFonts w:ascii="Times New Roman" w:hAnsi="Times New Roman"/>
          <w:b/>
          <w:color w:val="auto"/>
          <w:sz w:val="24"/>
          <w:szCs w:val="24"/>
        </w:rPr>
        <w:t xml:space="preserve"> </w:t>
      </w:r>
      <w:r w:rsidR="006F44EB" w:rsidRPr="004A7320">
        <w:rPr>
          <w:rFonts w:ascii="Times New Roman" w:hAnsi="Times New Roman"/>
          <w:color w:val="auto"/>
          <w:sz w:val="24"/>
          <w:szCs w:val="24"/>
        </w:rPr>
        <w:t>(1)</w:t>
      </w:r>
      <w:r w:rsidR="006F44EB" w:rsidRPr="004A7320">
        <w:rPr>
          <w:rFonts w:ascii="Times New Roman" w:hAnsi="Times New Roman"/>
          <w:b/>
          <w:color w:val="auto"/>
          <w:sz w:val="24"/>
          <w:szCs w:val="24"/>
        </w:rPr>
        <w:t xml:space="preserve"> </w:t>
      </w:r>
      <w:r w:rsidR="00D81E7E" w:rsidRPr="004A7320">
        <w:rPr>
          <w:rFonts w:ascii="Times New Roman" w:hAnsi="Times New Roman"/>
          <w:color w:val="auto"/>
          <w:sz w:val="24"/>
          <w:szCs w:val="24"/>
        </w:rPr>
        <w:t xml:space="preserve">BAP </w:t>
      </w:r>
      <w:r w:rsidR="009740CF" w:rsidRPr="004A7320">
        <w:rPr>
          <w:rFonts w:ascii="Times New Roman" w:hAnsi="Times New Roman"/>
          <w:color w:val="auto"/>
          <w:sz w:val="24"/>
          <w:szCs w:val="24"/>
        </w:rPr>
        <w:t>Komisyon</w:t>
      </w:r>
      <w:r w:rsidR="00D81E7E" w:rsidRPr="004A7320">
        <w:rPr>
          <w:rFonts w:ascii="Times New Roman" w:hAnsi="Times New Roman"/>
          <w:color w:val="auto"/>
          <w:sz w:val="24"/>
          <w:szCs w:val="24"/>
        </w:rPr>
        <w:t>u</w:t>
      </w:r>
      <w:r w:rsidR="009740CF" w:rsidRPr="004A7320">
        <w:rPr>
          <w:rFonts w:ascii="Times New Roman" w:hAnsi="Times New Roman"/>
          <w:color w:val="auto"/>
          <w:sz w:val="24"/>
          <w:szCs w:val="24"/>
        </w:rPr>
        <w:t xml:space="preserve"> gerekli gördüğü hallerde proje çalışmasını doğrudan inceleyebilir veya konunun uzmanlarına inceletebilir.</w:t>
      </w:r>
      <w:r w:rsidR="00C550D4" w:rsidRPr="004A7320">
        <w:rPr>
          <w:rFonts w:ascii="Times New Roman" w:hAnsi="Times New Roman"/>
          <w:color w:val="auto"/>
          <w:sz w:val="24"/>
          <w:szCs w:val="24"/>
        </w:rPr>
        <w:t xml:space="preserve"> P</w:t>
      </w:r>
      <w:r w:rsidR="00D41C81" w:rsidRPr="004A7320">
        <w:rPr>
          <w:rFonts w:ascii="Times New Roman" w:hAnsi="Times New Roman"/>
          <w:color w:val="auto"/>
          <w:sz w:val="24"/>
          <w:szCs w:val="24"/>
        </w:rPr>
        <w:t xml:space="preserve">rojeler </w:t>
      </w:r>
      <w:r w:rsidR="00C550D4" w:rsidRPr="004A7320">
        <w:rPr>
          <w:rFonts w:ascii="Times New Roman" w:hAnsi="Times New Roman"/>
          <w:color w:val="auto"/>
          <w:sz w:val="24"/>
          <w:szCs w:val="24"/>
        </w:rPr>
        <w:t xml:space="preserve">şu hallerde </w:t>
      </w:r>
      <w:r w:rsidR="00D81E7E" w:rsidRPr="004A7320">
        <w:rPr>
          <w:rFonts w:ascii="Times New Roman" w:hAnsi="Times New Roman"/>
          <w:color w:val="auto"/>
          <w:sz w:val="24"/>
          <w:szCs w:val="24"/>
        </w:rPr>
        <w:t xml:space="preserve">BAP </w:t>
      </w:r>
      <w:r w:rsidR="00D41C81" w:rsidRPr="004A7320">
        <w:rPr>
          <w:rFonts w:ascii="Times New Roman" w:hAnsi="Times New Roman"/>
          <w:color w:val="auto"/>
          <w:sz w:val="24"/>
          <w:szCs w:val="24"/>
        </w:rPr>
        <w:t>Komisyon</w:t>
      </w:r>
      <w:r w:rsidR="00D81E7E" w:rsidRPr="004A7320">
        <w:rPr>
          <w:rFonts w:ascii="Times New Roman" w:hAnsi="Times New Roman"/>
          <w:color w:val="auto"/>
          <w:sz w:val="24"/>
          <w:szCs w:val="24"/>
        </w:rPr>
        <w:t>u</w:t>
      </w:r>
      <w:r w:rsidR="00D41C81" w:rsidRPr="004A7320">
        <w:rPr>
          <w:rFonts w:ascii="Times New Roman" w:hAnsi="Times New Roman"/>
          <w:color w:val="auto"/>
          <w:sz w:val="24"/>
          <w:szCs w:val="24"/>
        </w:rPr>
        <w:t xml:space="preserve"> kararı ile iptal edil</w:t>
      </w:r>
      <w:r w:rsidR="00F4046E" w:rsidRPr="004A7320">
        <w:rPr>
          <w:rFonts w:ascii="Times New Roman" w:hAnsi="Times New Roman"/>
          <w:color w:val="auto"/>
          <w:sz w:val="24"/>
          <w:szCs w:val="24"/>
        </w:rPr>
        <w:t>ir</w:t>
      </w:r>
      <w:r w:rsidR="004D433D" w:rsidRPr="004A7320">
        <w:rPr>
          <w:rFonts w:ascii="Times New Roman" w:hAnsi="Times New Roman"/>
          <w:color w:val="auto"/>
          <w:sz w:val="24"/>
          <w:szCs w:val="24"/>
        </w:rPr>
        <w:t>:</w:t>
      </w:r>
      <w:r w:rsidR="00D41C81" w:rsidRPr="004A7320">
        <w:rPr>
          <w:rFonts w:ascii="Times New Roman" w:hAnsi="Times New Roman"/>
          <w:color w:val="auto"/>
          <w:sz w:val="24"/>
          <w:szCs w:val="24"/>
        </w:rPr>
        <w:t xml:space="preserve"> </w:t>
      </w:r>
    </w:p>
    <w:p w14:paraId="6EBBBB13" w14:textId="77777777" w:rsidR="00560BAA" w:rsidRPr="004A7320" w:rsidRDefault="00560BAA" w:rsidP="00BA60D4">
      <w:pPr>
        <w:pStyle w:val="NormalWeb"/>
        <w:spacing w:before="0" w:beforeAutospacing="0" w:after="0" w:afterAutospacing="0" w:line="276" w:lineRule="auto"/>
        <w:jc w:val="both"/>
        <w:rPr>
          <w:rFonts w:ascii="Times New Roman" w:hAnsi="Times New Roman"/>
          <w:color w:val="auto"/>
          <w:sz w:val="24"/>
          <w:szCs w:val="24"/>
        </w:rPr>
      </w:pPr>
    </w:p>
    <w:p w14:paraId="3304CC14" w14:textId="77777777" w:rsidR="0099469C" w:rsidRPr="004A7320" w:rsidRDefault="0099469C" w:rsidP="00E92DE3">
      <w:pPr>
        <w:pStyle w:val="NormalWeb"/>
        <w:numPr>
          <w:ilvl w:val="0"/>
          <w:numId w:val="6"/>
        </w:numPr>
        <w:spacing w:before="0" w:beforeAutospacing="0" w:after="120" w:afterAutospacing="0" w:line="276" w:lineRule="auto"/>
        <w:ind w:left="714" w:hanging="357"/>
        <w:jc w:val="both"/>
        <w:rPr>
          <w:rFonts w:ascii="Times New Roman" w:hAnsi="Times New Roman"/>
          <w:color w:val="auto"/>
          <w:sz w:val="24"/>
          <w:szCs w:val="24"/>
        </w:rPr>
      </w:pPr>
      <w:r w:rsidRPr="004A7320">
        <w:rPr>
          <w:rFonts w:ascii="Times New Roman" w:hAnsi="Times New Roman"/>
          <w:color w:val="auto"/>
          <w:sz w:val="24"/>
          <w:szCs w:val="24"/>
        </w:rPr>
        <w:t xml:space="preserve">Projenin </w:t>
      </w:r>
      <w:r w:rsidR="00FE297D" w:rsidRPr="004A7320">
        <w:rPr>
          <w:rFonts w:ascii="Times New Roman" w:hAnsi="Times New Roman"/>
          <w:color w:val="auto"/>
          <w:sz w:val="24"/>
          <w:szCs w:val="24"/>
        </w:rPr>
        <w:t xml:space="preserve">araştırmacıların ihmali veya kusuru nedeniyle </w:t>
      </w:r>
      <w:r w:rsidRPr="004A7320">
        <w:rPr>
          <w:rFonts w:ascii="Times New Roman" w:hAnsi="Times New Roman"/>
          <w:color w:val="auto"/>
          <w:sz w:val="24"/>
          <w:szCs w:val="24"/>
        </w:rPr>
        <w:t>başvuruda öngörülen gelişmeyi göstermemesi veya amaca uygun olarak yürütülmemesi,</w:t>
      </w:r>
    </w:p>
    <w:p w14:paraId="5A15DEA0" w14:textId="77777777" w:rsidR="008016BF" w:rsidRPr="004A7320" w:rsidRDefault="00B04F70" w:rsidP="00E92DE3">
      <w:pPr>
        <w:pStyle w:val="NormalWeb"/>
        <w:numPr>
          <w:ilvl w:val="0"/>
          <w:numId w:val="6"/>
        </w:numPr>
        <w:spacing w:before="0" w:beforeAutospacing="0" w:after="120" w:afterAutospacing="0" w:line="276" w:lineRule="auto"/>
        <w:ind w:left="714" w:hanging="357"/>
        <w:jc w:val="both"/>
        <w:rPr>
          <w:rFonts w:ascii="Times New Roman" w:hAnsi="Times New Roman"/>
          <w:color w:val="auto"/>
          <w:sz w:val="24"/>
          <w:szCs w:val="24"/>
        </w:rPr>
      </w:pPr>
      <w:r w:rsidRPr="004A7320">
        <w:rPr>
          <w:rFonts w:ascii="Times New Roman" w:hAnsi="Times New Roman"/>
          <w:color w:val="auto"/>
          <w:sz w:val="24"/>
          <w:szCs w:val="24"/>
        </w:rPr>
        <w:t>Proje kapsamında gerçekleştirilen seyahat faaliyet</w:t>
      </w:r>
      <w:r w:rsidR="00D81E7E" w:rsidRPr="004A7320">
        <w:rPr>
          <w:rFonts w:ascii="Times New Roman" w:hAnsi="Times New Roman"/>
          <w:color w:val="auto"/>
          <w:sz w:val="24"/>
          <w:szCs w:val="24"/>
        </w:rPr>
        <w:t xml:space="preserve">lerinin BAP </w:t>
      </w:r>
      <w:r w:rsidRPr="004A7320">
        <w:rPr>
          <w:rFonts w:ascii="Times New Roman" w:hAnsi="Times New Roman"/>
          <w:color w:val="auto"/>
          <w:sz w:val="24"/>
          <w:szCs w:val="24"/>
        </w:rPr>
        <w:t>Komisy</w:t>
      </w:r>
      <w:r w:rsidR="00AD5E13" w:rsidRPr="004A7320">
        <w:rPr>
          <w:rFonts w:ascii="Times New Roman" w:hAnsi="Times New Roman"/>
          <w:color w:val="auto"/>
          <w:sz w:val="24"/>
          <w:szCs w:val="24"/>
        </w:rPr>
        <w:t>on</w:t>
      </w:r>
      <w:r w:rsidR="00D81E7E" w:rsidRPr="004A7320">
        <w:rPr>
          <w:rFonts w:ascii="Times New Roman" w:hAnsi="Times New Roman"/>
          <w:color w:val="auto"/>
          <w:sz w:val="24"/>
          <w:szCs w:val="24"/>
        </w:rPr>
        <w:t>u</w:t>
      </w:r>
      <w:r w:rsidR="00AD5E13" w:rsidRPr="004A7320">
        <w:rPr>
          <w:rFonts w:ascii="Times New Roman" w:hAnsi="Times New Roman"/>
          <w:color w:val="auto"/>
          <w:sz w:val="24"/>
          <w:szCs w:val="24"/>
        </w:rPr>
        <w:t xml:space="preserve"> tarafından </w:t>
      </w:r>
      <w:r w:rsidR="00B72F90" w:rsidRPr="004A7320">
        <w:rPr>
          <w:rFonts w:ascii="Times New Roman" w:hAnsi="Times New Roman"/>
          <w:color w:val="auto"/>
          <w:sz w:val="24"/>
          <w:szCs w:val="24"/>
        </w:rPr>
        <w:t xml:space="preserve">projenin amacına </w:t>
      </w:r>
      <w:r w:rsidR="00AD5E13" w:rsidRPr="004A7320">
        <w:rPr>
          <w:rFonts w:ascii="Times New Roman" w:hAnsi="Times New Roman"/>
          <w:color w:val="auto"/>
          <w:sz w:val="24"/>
          <w:szCs w:val="24"/>
        </w:rPr>
        <w:t>uygun bulunmaması</w:t>
      </w:r>
      <w:r w:rsidR="00560BAA" w:rsidRPr="004A7320">
        <w:rPr>
          <w:rFonts w:ascii="Times New Roman" w:hAnsi="Times New Roman"/>
          <w:color w:val="auto"/>
          <w:sz w:val="24"/>
          <w:szCs w:val="24"/>
        </w:rPr>
        <w:t>,</w:t>
      </w:r>
    </w:p>
    <w:p w14:paraId="140A8548" w14:textId="5E42F2D8" w:rsidR="00B04F70" w:rsidRPr="004A7320" w:rsidRDefault="009740CF" w:rsidP="004A3800">
      <w:pPr>
        <w:pStyle w:val="NormalWeb"/>
        <w:numPr>
          <w:ilvl w:val="0"/>
          <w:numId w:val="6"/>
        </w:numPr>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Proje y</w:t>
      </w:r>
      <w:r w:rsidR="00E2300A" w:rsidRPr="004A7320">
        <w:rPr>
          <w:rFonts w:ascii="Times New Roman" w:hAnsi="Times New Roman"/>
          <w:color w:val="auto"/>
          <w:sz w:val="24"/>
          <w:szCs w:val="24"/>
        </w:rPr>
        <w:t>ürütücüsünün</w:t>
      </w:r>
      <w:r w:rsidRPr="004A7320">
        <w:rPr>
          <w:rFonts w:ascii="Times New Roman" w:hAnsi="Times New Roman"/>
          <w:color w:val="auto"/>
          <w:sz w:val="24"/>
          <w:szCs w:val="24"/>
        </w:rPr>
        <w:t xml:space="preserve">, </w:t>
      </w:r>
      <w:r w:rsidR="00425D82" w:rsidRPr="004A7320">
        <w:rPr>
          <w:rFonts w:ascii="Times New Roman" w:hAnsi="Times New Roman"/>
          <w:color w:val="auto"/>
          <w:sz w:val="24"/>
          <w:szCs w:val="24"/>
        </w:rPr>
        <w:t xml:space="preserve">proje yürütücülüğünü </w:t>
      </w:r>
      <w:r w:rsidR="001068F8" w:rsidRPr="004A7320">
        <w:rPr>
          <w:rFonts w:ascii="Times New Roman" w:hAnsi="Times New Roman"/>
          <w:color w:val="auto"/>
          <w:sz w:val="24"/>
          <w:szCs w:val="24"/>
        </w:rPr>
        <w:t xml:space="preserve">BAP </w:t>
      </w:r>
      <w:r w:rsidRPr="004A7320">
        <w:rPr>
          <w:rFonts w:ascii="Times New Roman" w:hAnsi="Times New Roman"/>
          <w:color w:val="auto"/>
          <w:sz w:val="24"/>
          <w:szCs w:val="24"/>
        </w:rPr>
        <w:t>Komisyon</w:t>
      </w:r>
      <w:r w:rsidR="001068F8" w:rsidRPr="004A7320">
        <w:rPr>
          <w:rFonts w:ascii="Times New Roman" w:hAnsi="Times New Roman"/>
          <w:color w:val="auto"/>
          <w:sz w:val="24"/>
          <w:szCs w:val="24"/>
        </w:rPr>
        <w:t>u</w:t>
      </w:r>
      <w:r w:rsidR="00FE297D" w:rsidRPr="004A7320">
        <w:rPr>
          <w:rFonts w:ascii="Times New Roman" w:hAnsi="Times New Roman"/>
          <w:color w:val="auto"/>
          <w:sz w:val="24"/>
          <w:szCs w:val="24"/>
        </w:rPr>
        <w:t xml:space="preserve"> tarafından </w:t>
      </w:r>
      <w:r w:rsidR="00DF6AAF" w:rsidRPr="004A7320">
        <w:rPr>
          <w:rFonts w:ascii="Times New Roman" w:hAnsi="Times New Roman"/>
          <w:color w:val="auto"/>
          <w:sz w:val="24"/>
          <w:szCs w:val="24"/>
        </w:rPr>
        <w:t xml:space="preserve">onaylanan bir </w:t>
      </w:r>
      <w:r w:rsidR="00FE297D" w:rsidRPr="004A7320">
        <w:rPr>
          <w:rFonts w:ascii="Times New Roman" w:hAnsi="Times New Roman"/>
          <w:color w:val="auto"/>
          <w:sz w:val="24"/>
          <w:szCs w:val="24"/>
        </w:rPr>
        <w:t xml:space="preserve">araştırmacıya </w:t>
      </w:r>
      <w:r w:rsidR="00DF6AAF" w:rsidRPr="004A7320">
        <w:rPr>
          <w:rFonts w:ascii="Times New Roman" w:hAnsi="Times New Roman"/>
          <w:color w:val="auto"/>
          <w:sz w:val="24"/>
          <w:szCs w:val="24"/>
        </w:rPr>
        <w:t>devretmeden projeden ayrılması.</w:t>
      </w:r>
    </w:p>
    <w:p w14:paraId="496B1F89" w14:textId="77777777" w:rsidR="004D433D" w:rsidRPr="004A7320" w:rsidRDefault="004D433D" w:rsidP="004D433D">
      <w:pPr>
        <w:pStyle w:val="NormalWeb"/>
        <w:spacing w:before="0" w:beforeAutospacing="0" w:after="0" w:afterAutospacing="0" w:line="276" w:lineRule="auto"/>
        <w:ind w:left="720"/>
        <w:jc w:val="both"/>
        <w:rPr>
          <w:rFonts w:ascii="Times New Roman" w:hAnsi="Times New Roman"/>
          <w:color w:val="auto"/>
          <w:sz w:val="24"/>
          <w:szCs w:val="24"/>
        </w:rPr>
      </w:pPr>
    </w:p>
    <w:p w14:paraId="1AB1C4CC" w14:textId="3A5C5C08" w:rsidR="004D433D" w:rsidRPr="004A7320" w:rsidRDefault="004D433D" w:rsidP="004D433D">
      <w:pPr>
        <w:pStyle w:val="NormalWeb"/>
        <w:spacing w:before="0" w:beforeAutospacing="0" w:after="0" w:afterAutospacing="0" w:line="276" w:lineRule="auto"/>
        <w:ind w:left="360"/>
        <w:jc w:val="both"/>
        <w:rPr>
          <w:rFonts w:ascii="Times New Roman" w:hAnsi="Times New Roman"/>
          <w:color w:val="auto"/>
          <w:sz w:val="24"/>
          <w:szCs w:val="24"/>
        </w:rPr>
      </w:pPr>
      <w:r w:rsidRPr="004A7320">
        <w:rPr>
          <w:rFonts w:ascii="Times New Roman" w:hAnsi="Times New Roman"/>
          <w:color w:val="auto"/>
          <w:sz w:val="24"/>
          <w:szCs w:val="24"/>
        </w:rPr>
        <w:lastRenderedPageBreak/>
        <w:t>(2)Projenin iptal edilmesi durumunda proje kapsamında satın alınan tüm mal ve malzemeler geri alınarak diğer araştırmalarda kullanılmak üzere projenin yürütüldüğü bölüm başkanlığına veya BAP Komisyonu tarafından uygun görülecek projelere tahsis edilir. Ayrıca ilgili proje ekibi 3 yıl süre ile BAP Birimi desteklerinden faydalandırılmaz.</w:t>
      </w:r>
    </w:p>
    <w:p w14:paraId="72A7D6DF" w14:textId="77777777" w:rsidR="008016BF" w:rsidRPr="004A7320" w:rsidRDefault="008016BF" w:rsidP="00BA60D4">
      <w:pPr>
        <w:pStyle w:val="NormalWeb"/>
        <w:spacing w:before="0" w:beforeAutospacing="0" w:after="0" w:afterAutospacing="0" w:line="276" w:lineRule="auto"/>
        <w:jc w:val="both"/>
        <w:rPr>
          <w:rFonts w:ascii="Times New Roman" w:hAnsi="Times New Roman"/>
          <w:color w:val="auto"/>
          <w:sz w:val="24"/>
          <w:szCs w:val="24"/>
        </w:rPr>
      </w:pPr>
    </w:p>
    <w:p w14:paraId="06F132ED" w14:textId="183625CD" w:rsidR="00527727" w:rsidRPr="004A7320" w:rsidRDefault="00527727" w:rsidP="00BA60D4">
      <w:pPr>
        <w:pStyle w:val="NormalWeb"/>
        <w:spacing w:before="0" w:beforeAutospacing="0" w:after="0" w:afterAutospacing="0" w:line="276" w:lineRule="auto"/>
        <w:jc w:val="both"/>
        <w:rPr>
          <w:rFonts w:ascii="Times New Roman" w:hAnsi="Times New Roman"/>
          <w:b/>
          <w:color w:val="auto"/>
          <w:sz w:val="24"/>
          <w:szCs w:val="24"/>
        </w:rPr>
      </w:pPr>
      <w:r w:rsidRPr="004A7320">
        <w:rPr>
          <w:rFonts w:ascii="Times New Roman" w:hAnsi="Times New Roman"/>
          <w:b/>
          <w:color w:val="auto"/>
          <w:sz w:val="24"/>
          <w:szCs w:val="24"/>
        </w:rPr>
        <w:t xml:space="preserve">İptal </w:t>
      </w:r>
      <w:r w:rsidR="001D402D" w:rsidRPr="004A7320">
        <w:rPr>
          <w:rFonts w:ascii="Times New Roman" w:hAnsi="Times New Roman"/>
          <w:b/>
          <w:color w:val="auto"/>
          <w:sz w:val="24"/>
          <w:szCs w:val="24"/>
        </w:rPr>
        <w:t>edilen projelerin harcamaları</w:t>
      </w:r>
    </w:p>
    <w:p w14:paraId="2BEB204D" w14:textId="66D766D4" w:rsidR="00482B57" w:rsidRPr="004A7320" w:rsidRDefault="00482B57" w:rsidP="00BA60D4">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b/>
          <w:color w:val="auto"/>
          <w:sz w:val="24"/>
          <w:szCs w:val="24"/>
        </w:rPr>
        <w:t xml:space="preserve">Madde </w:t>
      </w:r>
      <w:r w:rsidR="001D402D" w:rsidRPr="004A7320">
        <w:rPr>
          <w:rFonts w:ascii="Times New Roman" w:hAnsi="Times New Roman"/>
          <w:b/>
          <w:color w:val="auto"/>
          <w:sz w:val="24"/>
          <w:szCs w:val="24"/>
        </w:rPr>
        <w:t>27-</w:t>
      </w:r>
      <w:r w:rsidRPr="004A7320">
        <w:rPr>
          <w:rFonts w:ascii="Times New Roman" w:hAnsi="Times New Roman"/>
          <w:color w:val="auto"/>
          <w:sz w:val="24"/>
          <w:szCs w:val="24"/>
        </w:rPr>
        <w:t xml:space="preserve"> </w:t>
      </w:r>
      <w:r w:rsidR="006F44EB" w:rsidRPr="004A7320">
        <w:rPr>
          <w:rFonts w:ascii="Times New Roman" w:hAnsi="Times New Roman"/>
          <w:color w:val="auto"/>
          <w:sz w:val="24"/>
          <w:szCs w:val="24"/>
        </w:rPr>
        <w:t xml:space="preserve">(1) </w:t>
      </w:r>
      <w:r w:rsidRPr="004A7320">
        <w:rPr>
          <w:rFonts w:ascii="Times New Roman" w:hAnsi="Times New Roman"/>
          <w:color w:val="auto"/>
          <w:sz w:val="24"/>
          <w:szCs w:val="24"/>
        </w:rPr>
        <w:t xml:space="preserve">BAP Komisyonu, </w:t>
      </w:r>
      <w:r w:rsidR="001D402D" w:rsidRPr="004A7320">
        <w:rPr>
          <w:rFonts w:ascii="Times New Roman" w:hAnsi="Times New Roman"/>
          <w:color w:val="auto"/>
          <w:sz w:val="24"/>
          <w:szCs w:val="24"/>
        </w:rPr>
        <w:t xml:space="preserve">şu </w:t>
      </w:r>
      <w:r w:rsidRPr="004A7320">
        <w:rPr>
          <w:rFonts w:ascii="Times New Roman" w:hAnsi="Times New Roman"/>
          <w:color w:val="auto"/>
          <w:sz w:val="24"/>
          <w:szCs w:val="24"/>
        </w:rPr>
        <w:t>durumlarda projenin içeriğinde düzeltme yapılmasına, proje ekibinde değişiklik yapılmasına veya projenin i</w:t>
      </w:r>
      <w:r w:rsidR="001D402D" w:rsidRPr="004A7320">
        <w:rPr>
          <w:rFonts w:ascii="Times New Roman" w:hAnsi="Times New Roman"/>
          <w:color w:val="auto"/>
          <w:sz w:val="24"/>
          <w:szCs w:val="24"/>
        </w:rPr>
        <w:t>ptal edilmesine karar verebilir:</w:t>
      </w:r>
    </w:p>
    <w:p w14:paraId="341334A0" w14:textId="4C002908" w:rsidR="00AF4271" w:rsidRPr="004A7320" w:rsidRDefault="00AF4271" w:rsidP="00BA60D4">
      <w:pPr>
        <w:pStyle w:val="NormalWeb"/>
        <w:spacing w:before="0" w:beforeAutospacing="0" w:after="0" w:afterAutospacing="0" w:line="276" w:lineRule="auto"/>
        <w:jc w:val="both"/>
        <w:rPr>
          <w:rFonts w:ascii="Times New Roman" w:hAnsi="Times New Roman"/>
          <w:color w:val="auto"/>
          <w:sz w:val="24"/>
          <w:szCs w:val="24"/>
        </w:rPr>
      </w:pPr>
    </w:p>
    <w:p w14:paraId="7642E40A" w14:textId="77777777" w:rsidR="00482B57" w:rsidRPr="004A7320" w:rsidRDefault="00482B57" w:rsidP="00527727">
      <w:pPr>
        <w:pStyle w:val="NormalWeb"/>
        <w:numPr>
          <w:ilvl w:val="0"/>
          <w:numId w:val="18"/>
        </w:numPr>
        <w:spacing w:before="120" w:beforeAutospacing="0" w:after="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Projenin araştırmacıların sağlık sorunları veya yasal zorunluluklar nedeniyle yürütülemez hale gelmesi,</w:t>
      </w:r>
    </w:p>
    <w:p w14:paraId="7F334B11" w14:textId="77777777" w:rsidR="00482B57" w:rsidRPr="004A7320" w:rsidRDefault="00482B57" w:rsidP="00527727">
      <w:pPr>
        <w:pStyle w:val="NormalWeb"/>
        <w:numPr>
          <w:ilvl w:val="0"/>
          <w:numId w:val="18"/>
        </w:numPr>
        <w:spacing w:before="120" w:beforeAutospacing="0" w:after="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 xml:space="preserve">Tez projeleri için ilgili lisansüstü öğrenim öğrencisinin eğitimini bırakması </w:t>
      </w:r>
      <w:r w:rsidR="003A3C5D" w:rsidRPr="004A7320">
        <w:rPr>
          <w:rFonts w:ascii="Times New Roman" w:hAnsi="Times New Roman"/>
          <w:color w:val="auto"/>
          <w:sz w:val="24"/>
          <w:szCs w:val="24"/>
        </w:rPr>
        <w:t xml:space="preserve">veya yetkili mercilerce lisansüstü öğrenimden ilişiğinin kesilmesi </w:t>
      </w:r>
      <w:r w:rsidRPr="004A7320">
        <w:rPr>
          <w:rFonts w:ascii="Times New Roman" w:hAnsi="Times New Roman"/>
          <w:color w:val="auto"/>
          <w:sz w:val="24"/>
          <w:szCs w:val="24"/>
        </w:rPr>
        <w:t>nedeniyle çalışmanın yürütülemez hale gelmesi,</w:t>
      </w:r>
    </w:p>
    <w:p w14:paraId="6DD3B9B1" w14:textId="77777777" w:rsidR="00482B57" w:rsidRPr="004A7320" w:rsidRDefault="00482B57" w:rsidP="00527727">
      <w:pPr>
        <w:pStyle w:val="NormalWeb"/>
        <w:numPr>
          <w:ilvl w:val="0"/>
          <w:numId w:val="18"/>
        </w:numPr>
        <w:spacing w:before="120" w:beforeAutospacing="0" w:after="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Proje ekibindeki araştırmacıların çoğunluğunun üniversite ile ilişiğinin kesilmesi nedeniyle çalışmanın yürütülemez hale gelmesi,</w:t>
      </w:r>
    </w:p>
    <w:p w14:paraId="6E87B881" w14:textId="6A3F5A3C" w:rsidR="00E0000F" w:rsidRPr="004A7320" w:rsidRDefault="00482B57" w:rsidP="00527727">
      <w:pPr>
        <w:pStyle w:val="NormalWeb"/>
        <w:numPr>
          <w:ilvl w:val="0"/>
          <w:numId w:val="18"/>
        </w:numPr>
        <w:spacing w:before="120" w:beforeAutospacing="0" w:after="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Proje ekibinin ihmali olmaksızın ortaya çıkan ve B</w:t>
      </w:r>
      <w:r w:rsidR="00B77BB9" w:rsidRPr="004A7320">
        <w:rPr>
          <w:rFonts w:ascii="Times New Roman" w:hAnsi="Times New Roman"/>
          <w:color w:val="auto"/>
          <w:sz w:val="24"/>
          <w:szCs w:val="24"/>
        </w:rPr>
        <w:t xml:space="preserve">AP Komisyonu </w:t>
      </w:r>
      <w:r w:rsidRPr="004A7320">
        <w:rPr>
          <w:rFonts w:ascii="Times New Roman" w:hAnsi="Times New Roman"/>
          <w:color w:val="auto"/>
          <w:sz w:val="24"/>
          <w:szCs w:val="24"/>
        </w:rPr>
        <w:t>tarafından uygun görülen diğer zorunlu nedenlerle çalışmanın yürütülemez hale gelmesi.</w:t>
      </w:r>
    </w:p>
    <w:p w14:paraId="1B75903B" w14:textId="2D13E39B" w:rsidR="001D402D" w:rsidRPr="004A7320" w:rsidRDefault="001D402D" w:rsidP="001D402D">
      <w:pPr>
        <w:pStyle w:val="NormalWeb"/>
        <w:spacing w:before="120" w:beforeAutospacing="0" w:after="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(2)Projenin iptal edilmesi durumunda satın alınan tüm mal ve malzemeler BAP Koordinasyon Birimine iade edilir. Bu malzemeler diğer araştırmalarda kullanılmak üzere BAP Komisyonu tarafından ilgili araştırmacılara veya uygun görülecek birim veya bölümlere tahsis edilebilir:</w:t>
      </w:r>
    </w:p>
    <w:p w14:paraId="67BE1AC8" w14:textId="77777777" w:rsidR="0081774F" w:rsidRPr="004A7320" w:rsidRDefault="0081774F" w:rsidP="00527727">
      <w:pPr>
        <w:pStyle w:val="NormalWeb"/>
        <w:spacing w:before="0" w:beforeAutospacing="0" w:after="0" w:afterAutospacing="0" w:line="276" w:lineRule="auto"/>
        <w:jc w:val="both"/>
        <w:rPr>
          <w:rFonts w:ascii="Times New Roman" w:hAnsi="Times New Roman"/>
          <w:color w:val="auto"/>
          <w:sz w:val="24"/>
          <w:szCs w:val="24"/>
        </w:rPr>
      </w:pPr>
    </w:p>
    <w:p w14:paraId="0316567B" w14:textId="39061045" w:rsidR="0081774F" w:rsidRPr="004A7320" w:rsidRDefault="001D402D" w:rsidP="00BA60D4">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(3</w:t>
      </w:r>
      <w:r w:rsidR="006F44EB" w:rsidRPr="004A7320">
        <w:rPr>
          <w:rFonts w:ascii="Times New Roman" w:hAnsi="Times New Roman"/>
          <w:color w:val="auto"/>
          <w:sz w:val="24"/>
          <w:szCs w:val="24"/>
        </w:rPr>
        <w:t xml:space="preserve">) </w:t>
      </w:r>
      <w:r w:rsidR="0081774F" w:rsidRPr="004A7320">
        <w:rPr>
          <w:rFonts w:ascii="Times New Roman" w:hAnsi="Times New Roman"/>
          <w:color w:val="auto"/>
          <w:sz w:val="24"/>
          <w:szCs w:val="24"/>
        </w:rPr>
        <w:t xml:space="preserve">Başarısızlıkları nedeniyle projenin iptal edilmesine neden olan lisansüstü öğrenim öğrencileri, süresiz olarak BAP </w:t>
      </w:r>
      <w:r w:rsidR="00932667" w:rsidRPr="004A7320">
        <w:rPr>
          <w:rFonts w:ascii="Times New Roman" w:hAnsi="Times New Roman"/>
          <w:color w:val="auto"/>
          <w:sz w:val="24"/>
          <w:szCs w:val="24"/>
        </w:rPr>
        <w:t xml:space="preserve">Koordinasyon </w:t>
      </w:r>
      <w:r w:rsidR="0081774F" w:rsidRPr="004A7320">
        <w:rPr>
          <w:rFonts w:ascii="Times New Roman" w:hAnsi="Times New Roman"/>
          <w:color w:val="auto"/>
          <w:sz w:val="24"/>
          <w:szCs w:val="24"/>
        </w:rPr>
        <w:t xml:space="preserve">Birimi </w:t>
      </w:r>
      <w:r w:rsidR="00932667" w:rsidRPr="004A7320">
        <w:rPr>
          <w:rFonts w:ascii="Times New Roman" w:hAnsi="Times New Roman"/>
          <w:color w:val="auto"/>
          <w:sz w:val="24"/>
          <w:szCs w:val="24"/>
        </w:rPr>
        <w:t xml:space="preserve">lisansüstü tez projesi </w:t>
      </w:r>
      <w:r w:rsidR="0081774F" w:rsidRPr="004A7320">
        <w:rPr>
          <w:rFonts w:ascii="Times New Roman" w:hAnsi="Times New Roman"/>
          <w:color w:val="auto"/>
          <w:sz w:val="24"/>
          <w:szCs w:val="24"/>
        </w:rPr>
        <w:t>desteklerinden faydalandırılmazlar.</w:t>
      </w:r>
    </w:p>
    <w:p w14:paraId="2AD583B6" w14:textId="103728D5" w:rsidR="00527727" w:rsidRPr="004A7320" w:rsidRDefault="00527727" w:rsidP="00BA60D4">
      <w:pPr>
        <w:pStyle w:val="NormalWeb"/>
        <w:spacing w:before="0" w:beforeAutospacing="0" w:after="0" w:afterAutospacing="0" w:line="276" w:lineRule="auto"/>
        <w:jc w:val="both"/>
        <w:rPr>
          <w:rFonts w:ascii="Times New Roman" w:hAnsi="Times New Roman"/>
          <w:color w:val="auto"/>
          <w:sz w:val="24"/>
          <w:szCs w:val="24"/>
        </w:rPr>
      </w:pPr>
    </w:p>
    <w:p w14:paraId="2F263EAF" w14:textId="340D46FC" w:rsidR="00316B23" w:rsidRPr="004A7320" w:rsidRDefault="00316B23" w:rsidP="00BA60D4">
      <w:pPr>
        <w:pStyle w:val="NormalWeb"/>
        <w:spacing w:before="0" w:beforeAutospacing="0" w:after="0" w:afterAutospacing="0" w:line="276" w:lineRule="auto"/>
        <w:jc w:val="both"/>
        <w:rPr>
          <w:rFonts w:ascii="Times New Roman" w:hAnsi="Times New Roman"/>
          <w:color w:val="auto"/>
          <w:sz w:val="24"/>
          <w:szCs w:val="24"/>
        </w:rPr>
      </w:pPr>
    </w:p>
    <w:p w14:paraId="7C6902B1" w14:textId="77777777" w:rsidR="00316B23" w:rsidRPr="004A7320" w:rsidRDefault="00316B23" w:rsidP="00BA60D4">
      <w:pPr>
        <w:pStyle w:val="NormalWeb"/>
        <w:spacing w:before="0" w:beforeAutospacing="0" w:after="0" w:afterAutospacing="0" w:line="276" w:lineRule="auto"/>
        <w:jc w:val="both"/>
        <w:rPr>
          <w:rFonts w:ascii="Times New Roman" w:hAnsi="Times New Roman"/>
          <w:color w:val="auto"/>
          <w:sz w:val="24"/>
          <w:szCs w:val="24"/>
        </w:rPr>
      </w:pPr>
    </w:p>
    <w:p w14:paraId="0B006EC6" w14:textId="16105F00" w:rsidR="00164387" w:rsidRPr="004A7320" w:rsidRDefault="00527727" w:rsidP="00BA60D4">
      <w:pPr>
        <w:pStyle w:val="NormalWeb"/>
        <w:spacing w:before="0" w:beforeAutospacing="0" w:after="0" w:afterAutospacing="0" w:line="276" w:lineRule="auto"/>
        <w:jc w:val="both"/>
        <w:rPr>
          <w:rFonts w:ascii="Times New Roman" w:hAnsi="Times New Roman"/>
          <w:b/>
          <w:color w:val="auto"/>
          <w:sz w:val="24"/>
          <w:szCs w:val="24"/>
        </w:rPr>
      </w:pPr>
      <w:r w:rsidRPr="004A7320">
        <w:rPr>
          <w:rFonts w:ascii="Times New Roman" w:hAnsi="Times New Roman"/>
          <w:b/>
          <w:color w:val="auto"/>
          <w:sz w:val="24"/>
          <w:szCs w:val="24"/>
        </w:rPr>
        <w:t xml:space="preserve">Proje </w:t>
      </w:r>
      <w:r w:rsidR="001D402D" w:rsidRPr="004A7320">
        <w:rPr>
          <w:rFonts w:ascii="Times New Roman" w:hAnsi="Times New Roman"/>
          <w:b/>
          <w:color w:val="auto"/>
          <w:sz w:val="24"/>
          <w:szCs w:val="24"/>
        </w:rPr>
        <w:t>ara raporları</w:t>
      </w:r>
    </w:p>
    <w:p w14:paraId="2AA65D5A" w14:textId="10760B90" w:rsidR="00690916" w:rsidRPr="004A7320" w:rsidRDefault="00594FFE" w:rsidP="00BA60D4">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b/>
          <w:color w:val="auto"/>
          <w:sz w:val="24"/>
          <w:szCs w:val="24"/>
        </w:rPr>
        <w:t xml:space="preserve">Madde </w:t>
      </w:r>
      <w:r w:rsidR="001D402D" w:rsidRPr="004A7320">
        <w:rPr>
          <w:rFonts w:ascii="Times New Roman" w:hAnsi="Times New Roman"/>
          <w:b/>
          <w:color w:val="auto"/>
          <w:sz w:val="24"/>
          <w:szCs w:val="24"/>
        </w:rPr>
        <w:t>28-</w:t>
      </w:r>
      <w:r w:rsidRPr="004A7320">
        <w:rPr>
          <w:rFonts w:ascii="Times New Roman" w:hAnsi="Times New Roman"/>
          <w:color w:val="auto"/>
          <w:sz w:val="24"/>
          <w:szCs w:val="24"/>
        </w:rPr>
        <w:t xml:space="preserve"> </w:t>
      </w:r>
      <w:r w:rsidR="00690916" w:rsidRPr="004A7320">
        <w:rPr>
          <w:rFonts w:ascii="Times New Roman" w:hAnsi="Times New Roman"/>
          <w:color w:val="auto"/>
          <w:sz w:val="24"/>
          <w:szCs w:val="24"/>
        </w:rPr>
        <w:t>(1) Proje ara raporunun, BAP Komisyonu tarafından kabul edilen bir mazeret gösterilmeden 1 aydan fazla geciktirilmesi durumunda, rapor teslim edilinceye kadar proje yürütücülerinin yürütmekte olduğu tüm projelere ait işlemler durdurulur. Yapılan uyarıya rağmen, BAP Komisyonu tarafından kabul edilen bir mazeret bulunmaksızın, 15 gün içerisinde ara raporun verilmemesi durumunda ise proje çalışması iptal edilerek, proje kapsamında satın alınan demirbaşlardan bir problemi veya arızası olmayan ve kullanılabilir durumda olanlar geri alınır. Aksi takdirde, bu demirbaşların bedelleri de dâhil olmak üzere, diğer tüm harcamaların bedelleri yasal faizi ile birlikte proje yürütücüsünden geri alınır. Ayrıca proje yürütücüsü 3 yıl süre ile BAP Koordinasyon Birimi desteklerinden faydalandırılmaz.</w:t>
      </w:r>
    </w:p>
    <w:p w14:paraId="2944C26F" w14:textId="77777777" w:rsidR="00527727" w:rsidRPr="004A7320" w:rsidRDefault="00527727" w:rsidP="00527727">
      <w:pPr>
        <w:pStyle w:val="NormalWeb"/>
        <w:spacing w:before="0" w:beforeAutospacing="0" w:after="0" w:afterAutospacing="0" w:line="276" w:lineRule="auto"/>
        <w:jc w:val="both"/>
        <w:rPr>
          <w:rFonts w:ascii="Times New Roman" w:hAnsi="Times New Roman"/>
          <w:color w:val="auto"/>
          <w:sz w:val="24"/>
          <w:szCs w:val="24"/>
        </w:rPr>
      </w:pPr>
    </w:p>
    <w:p w14:paraId="4DE3F81C" w14:textId="7D404C42" w:rsidR="00527727" w:rsidRPr="004A7320" w:rsidRDefault="00527727" w:rsidP="00527727">
      <w:pPr>
        <w:pStyle w:val="NormalWeb"/>
        <w:spacing w:before="0" w:beforeAutospacing="0" w:after="0" w:afterAutospacing="0" w:line="276" w:lineRule="auto"/>
        <w:jc w:val="both"/>
        <w:rPr>
          <w:rFonts w:ascii="Times New Roman" w:hAnsi="Times New Roman"/>
          <w:b/>
          <w:color w:val="auto"/>
          <w:sz w:val="24"/>
          <w:szCs w:val="24"/>
        </w:rPr>
      </w:pPr>
      <w:r w:rsidRPr="004A7320">
        <w:rPr>
          <w:rFonts w:ascii="Times New Roman" w:hAnsi="Times New Roman"/>
          <w:b/>
          <w:color w:val="auto"/>
          <w:sz w:val="24"/>
          <w:szCs w:val="24"/>
        </w:rPr>
        <w:t xml:space="preserve">Proje </w:t>
      </w:r>
      <w:r w:rsidR="00D00C81" w:rsidRPr="004A7320">
        <w:rPr>
          <w:rFonts w:ascii="Times New Roman" w:hAnsi="Times New Roman"/>
          <w:b/>
          <w:color w:val="auto"/>
          <w:sz w:val="24"/>
          <w:szCs w:val="24"/>
        </w:rPr>
        <w:t>sonuç raporları</w:t>
      </w:r>
    </w:p>
    <w:p w14:paraId="4B5811BD" w14:textId="77777777" w:rsidR="00690916" w:rsidRPr="004A7320" w:rsidRDefault="00690916" w:rsidP="00BA60D4">
      <w:pPr>
        <w:pStyle w:val="NormalWeb"/>
        <w:spacing w:before="0" w:beforeAutospacing="0" w:after="0" w:afterAutospacing="0" w:line="276" w:lineRule="auto"/>
        <w:jc w:val="both"/>
        <w:rPr>
          <w:rFonts w:ascii="Times New Roman" w:hAnsi="Times New Roman"/>
          <w:color w:val="auto"/>
          <w:sz w:val="24"/>
          <w:szCs w:val="24"/>
        </w:rPr>
      </w:pPr>
    </w:p>
    <w:p w14:paraId="0CAD5844" w14:textId="2477A3C5" w:rsidR="002A5C50" w:rsidRPr="004A7320" w:rsidRDefault="009A41B0" w:rsidP="002A5C50">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b/>
          <w:color w:val="auto"/>
          <w:sz w:val="24"/>
          <w:szCs w:val="24"/>
        </w:rPr>
        <w:lastRenderedPageBreak/>
        <w:t xml:space="preserve">Madde </w:t>
      </w:r>
      <w:r w:rsidR="00477989" w:rsidRPr="004A7320">
        <w:rPr>
          <w:rFonts w:ascii="Times New Roman" w:hAnsi="Times New Roman"/>
          <w:b/>
          <w:color w:val="auto"/>
          <w:sz w:val="24"/>
          <w:szCs w:val="24"/>
        </w:rPr>
        <w:t>2</w:t>
      </w:r>
      <w:r w:rsidR="00D00C81" w:rsidRPr="004A7320">
        <w:rPr>
          <w:rFonts w:ascii="Times New Roman" w:hAnsi="Times New Roman"/>
          <w:b/>
          <w:color w:val="auto"/>
          <w:sz w:val="24"/>
          <w:szCs w:val="24"/>
        </w:rPr>
        <w:t>9-</w:t>
      </w:r>
      <w:r w:rsidRPr="004A7320">
        <w:rPr>
          <w:rFonts w:ascii="Times New Roman" w:hAnsi="Times New Roman"/>
          <w:color w:val="auto"/>
          <w:sz w:val="24"/>
          <w:szCs w:val="24"/>
        </w:rPr>
        <w:t xml:space="preserve"> </w:t>
      </w:r>
      <w:r w:rsidR="002A5C50" w:rsidRPr="004A7320">
        <w:rPr>
          <w:rFonts w:ascii="Times New Roman" w:hAnsi="Times New Roman"/>
          <w:color w:val="auto"/>
          <w:sz w:val="24"/>
          <w:szCs w:val="24"/>
        </w:rPr>
        <w:t xml:space="preserve">(1) Proje sonuç raporunu süresi içinde sunmayan proje yürütücülerinin yürütmekte olduğu tüm projelere ait işlemler rapor teslim edilinceye kadar </w:t>
      </w:r>
      <w:r w:rsidR="00A66FAC" w:rsidRPr="004A7320">
        <w:rPr>
          <w:rFonts w:ascii="Times New Roman" w:hAnsi="Times New Roman"/>
          <w:color w:val="auto"/>
          <w:sz w:val="24"/>
          <w:szCs w:val="24"/>
        </w:rPr>
        <w:t>durdurulur.</w:t>
      </w:r>
    </w:p>
    <w:p w14:paraId="711FE757" w14:textId="77777777" w:rsidR="002A5C50" w:rsidRPr="004A7320" w:rsidRDefault="002A5C50" w:rsidP="002A5C50">
      <w:pPr>
        <w:pStyle w:val="NormalWeb"/>
        <w:spacing w:before="0" w:beforeAutospacing="0" w:after="0" w:afterAutospacing="0" w:line="276" w:lineRule="auto"/>
        <w:jc w:val="both"/>
        <w:rPr>
          <w:rFonts w:ascii="Times New Roman" w:hAnsi="Times New Roman"/>
          <w:color w:val="auto"/>
          <w:sz w:val="24"/>
          <w:szCs w:val="24"/>
        </w:rPr>
      </w:pPr>
    </w:p>
    <w:p w14:paraId="6FFAEF1C" w14:textId="4F5E4CF2" w:rsidR="002A5C50" w:rsidRPr="004A7320" w:rsidRDefault="002A5C50" w:rsidP="002A5C50">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 xml:space="preserve">(2) Yapılan uyarıya rağmen BAP Komisyonu tarafından kabul edilen bir mazeret bulunmaksızın </w:t>
      </w:r>
      <w:r w:rsidR="00F4046E" w:rsidRPr="004A7320">
        <w:rPr>
          <w:rFonts w:ascii="Times New Roman" w:hAnsi="Times New Roman"/>
          <w:color w:val="auto"/>
          <w:sz w:val="24"/>
          <w:szCs w:val="24"/>
        </w:rPr>
        <w:t xml:space="preserve">1 </w:t>
      </w:r>
      <w:r w:rsidRPr="004A7320">
        <w:rPr>
          <w:rFonts w:ascii="Times New Roman" w:hAnsi="Times New Roman"/>
          <w:color w:val="auto"/>
          <w:sz w:val="24"/>
          <w:szCs w:val="24"/>
        </w:rPr>
        <w:t xml:space="preserve">ay içerisinde sonuç raporun teslim edilmemesi durumunda proje çalışması iptal edilir. Projenin iptal edilmesi durumunda, proje kapsamında satın alınan ve kullanılabilir durumda olan tüm mal ve malzemeler diğer araştırmalara tahsis edilmek üzere geri alınır. Kullanılabilir durumda olmayan demirbaşların ve kullanılmış tüketim malzemelerinin bedelleri ve iade edilemeyecek diğer harcamalar yasal faizi ile proje yürütücüsünden geri alınır. Bu kapsamda iptal edilen projelerin </w:t>
      </w:r>
      <w:r w:rsidR="00251241" w:rsidRPr="004A7320">
        <w:rPr>
          <w:rFonts w:ascii="Times New Roman" w:hAnsi="Times New Roman"/>
          <w:color w:val="auto"/>
          <w:sz w:val="24"/>
          <w:szCs w:val="24"/>
        </w:rPr>
        <w:t xml:space="preserve">yürütücüleri 3 </w:t>
      </w:r>
      <w:r w:rsidRPr="004A7320">
        <w:rPr>
          <w:rFonts w:ascii="Times New Roman" w:hAnsi="Times New Roman"/>
          <w:color w:val="auto"/>
          <w:sz w:val="24"/>
          <w:szCs w:val="24"/>
        </w:rPr>
        <w:t>yıl süre ile BAP Koordinasyon Birimi desteklerinden faydalandırılmaz.</w:t>
      </w:r>
    </w:p>
    <w:p w14:paraId="08B404C7" w14:textId="77777777" w:rsidR="002A5C50" w:rsidRPr="004A7320" w:rsidRDefault="002A5C50" w:rsidP="002A5C50">
      <w:pPr>
        <w:pStyle w:val="NormalWeb"/>
        <w:spacing w:before="0" w:beforeAutospacing="0" w:after="0" w:afterAutospacing="0" w:line="276" w:lineRule="auto"/>
        <w:jc w:val="both"/>
        <w:rPr>
          <w:rFonts w:ascii="Times New Roman" w:hAnsi="Times New Roman"/>
          <w:color w:val="auto"/>
          <w:sz w:val="24"/>
          <w:szCs w:val="24"/>
        </w:rPr>
      </w:pPr>
    </w:p>
    <w:p w14:paraId="7D2806A7" w14:textId="77777777" w:rsidR="002A5C50" w:rsidRPr="004A7320" w:rsidRDefault="002A5C50" w:rsidP="002A5C50">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 xml:space="preserve">(3) Sonuç raporu yetersiz (başarısız) bulunan proje yürütücüsüne 3 yıl süre ile herhangi bir türde yeni bir proje desteği verilmez. Ancak, sonuç raporu yetersiz bulunan projeler için, proje yürütücülerinin talepte bulunması ve BAP Komisyonunun uygun bulması durumunda, bazı çalışmaların yeniden yapılabilmesi veya sonuç raporun yeniden düzenlenmesi için ek süre verilebilir. Ancak, verilecek ek süre ile proje için kullanılmış önceki sürelerin toplamı </w:t>
      </w:r>
      <w:proofErr w:type="spellStart"/>
      <w:r w:rsidRPr="004A7320">
        <w:rPr>
          <w:rFonts w:ascii="Times New Roman" w:hAnsi="Times New Roman"/>
          <w:color w:val="auto"/>
          <w:sz w:val="24"/>
          <w:szCs w:val="24"/>
        </w:rPr>
        <w:t>otuzaltı</w:t>
      </w:r>
      <w:proofErr w:type="spellEnd"/>
      <w:r w:rsidRPr="004A7320">
        <w:rPr>
          <w:rFonts w:ascii="Times New Roman" w:hAnsi="Times New Roman"/>
          <w:color w:val="auto"/>
          <w:sz w:val="24"/>
          <w:szCs w:val="24"/>
        </w:rPr>
        <w:t xml:space="preserve"> aydan fazla olamaz.</w:t>
      </w:r>
    </w:p>
    <w:p w14:paraId="03943600" w14:textId="77777777" w:rsidR="002A5C50" w:rsidRPr="004A7320" w:rsidRDefault="002A5C50" w:rsidP="00BA60D4">
      <w:pPr>
        <w:pStyle w:val="NormalWeb"/>
        <w:spacing w:before="0" w:beforeAutospacing="0" w:after="0" w:afterAutospacing="0" w:line="276" w:lineRule="auto"/>
        <w:jc w:val="both"/>
        <w:rPr>
          <w:rFonts w:ascii="Times New Roman" w:hAnsi="Times New Roman"/>
          <w:color w:val="auto"/>
          <w:sz w:val="24"/>
          <w:szCs w:val="24"/>
        </w:rPr>
      </w:pPr>
    </w:p>
    <w:p w14:paraId="67E83EE4" w14:textId="559CBA38" w:rsidR="002A5C50" w:rsidRPr="004A7320" w:rsidRDefault="002A5C50" w:rsidP="002A5C50">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w:t>
      </w:r>
      <w:r w:rsidR="002A079D" w:rsidRPr="004A7320">
        <w:rPr>
          <w:rFonts w:ascii="Times New Roman" w:hAnsi="Times New Roman"/>
          <w:color w:val="auto"/>
          <w:sz w:val="24"/>
          <w:szCs w:val="24"/>
        </w:rPr>
        <w:t>4</w:t>
      </w:r>
      <w:r w:rsidRPr="004A7320">
        <w:rPr>
          <w:rFonts w:ascii="Times New Roman" w:hAnsi="Times New Roman"/>
          <w:color w:val="auto"/>
          <w:sz w:val="24"/>
          <w:szCs w:val="24"/>
        </w:rPr>
        <w:t xml:space="preserve">) </w:t>
      </w:r>
      <w:r w:rsidR="002A079D" w:rsidRPr="004A7320">
        <w:rPr>
          <w:rFonts w:ascii="Times New Roman" w:hAnsi="Times New Roman"/>
          <w:color w:val="auto"/>
          <w:sz w:val="24"/>
          <w:szCs w:val="24"/>
        </w:rPr>
        <w:t xml:space="preserve">Hazırlanan </w:t>
      </w:r>
      <w:r w:rsidR="001D1B0B" w:rsidRPr="004A7320">
        <w:rPr>
          <w:rFonts w:ascii="Times New Roman" w:hAnsi="Times New Roman"/>
          <w:color w:val="auto"/>
          <w:sz w:val="24"/>
          <w:szCs w:val="24"/>
        </w:rPr>
        <w:t xml:space="preserve">lisansüstü </w:t>
      </w:r>
      <w:r w:rsidR="002A079D" w:rsidRPr="004A7320">
        <w:rPr>
          <w:rFonts w:ascii="Times New Roman" w:hAnsi="Times New Roman"/>
          <w:color w:val="auto"/>
          <w:sz w:val="24"/>
          <w:szCs w:val="24"/>
        </w:rPr>
        <w:t>tezin</w:t>
      </w:r>
      <w:r w:rsidR="001D1B0B" w:rsidRPr="004A7320">
        <w:rPr>
          <w:rFonts w:ascii="Times New Roman" w:hAnsi="Times New Roman"/>
          <w:color w:val="auto"/>
          <w:sz w:val="24"/>
          <w:szCs w:val="24"/>
        </w:rPr>
        <w:t>, tez</w:t>
      </w:r>
      <w:r w:rsidR="002A079D" w:rsidRPr="004A7320">
        <w:rPr>
          <w:rFonts w:ascii="Times New Roman" w:hAnsi="Times New Roman"/>
          <w:color w:val="auto"/>
          <w:sz w:val="24"/>
          <w:szCs w:val="24"/>
        </w:rPr>
        <w:t xml:space="preserve"> </w:t>
      </w:r>
      <w:r w:rsidRPr="004A7320">
        <w:rPr>
          <w:rFonts w:ascii="Times New Roman" w:hAnsi="Times New Roman"/>
          <w:color w:val="auto"/>
          <w:sz w:val="24"/>
          <w:szCs w:val="24"/>
        </w:rPr>
        <w:t>savunma jüri</w:t>
      </w:r>
      <w:r w:rsidR="002A079D" w:rsidRPr="004A7320">
        <w:rPr>
          <w:rFonts w:ascii="Times New Roman" w:hAnsi="Times New Roman"/>
          <w:color w:val="auto"/>
          <w:sz w:val="24"/>
          <w:szCs w:val="24"/>
        </w:rPr>
        <w:t>leri</w:t>
      </w:r>
      <w:r w:rsidRPr="004A7320">
        <w:rPr>
          <w:rFonts w:ascii="Times New Roman" w:hAnsi="Times New Roman"/>
          <w:color w:val="auto"/>
          <w:sz w:val="24"/>
          <w:szCs w:val="24"/>
        </w:rPr>
        <w:t xml:space="preserve"> veya yetkili kurullar</w:t>
      </w:r>
      <w:r w:rsidR="002A079D" w:rsidRPr="004A7320">
        <w:rPr>
          <w:rFonts w:ascii="Times New Roman" w:hAnsi="Times New Roman"/>
          <w:color w:val="auto"/>
          <w:sz w:val="24"/>
          <w:szCs w:val="24"/>
        </w:rPr>
        <w:t xml:space="preserve"> tarafından </w:t>
      </w:r>
      <w:r w:rsidRPr="004A7320">
        <w:rPr>
          <w:rFonts w:ascii="Times New Roman" w:hAnsi="Times New Roman"/>
          <w:color w:val="auto"/>
          <w:sz w:val="24"/>
          <w:szCs w:val="24"/>
        </w:rPr>
        <w:t>başarısız bulun</w:t>
      </w:r>
      <w:r w:rsidR="002A079D" w:rsidRPr="004A7320">
        <w:rPr>
          <w:rFonts w:ascii="Times New Roman" w:hAnsi="Times New Roman"/>
          <w:color w:val="auto"/>
          <w:sz w:val="24"/>
          <w:szCs w:val="24"/>
        </w:rPr>
        <w:t>ması durumunda ilgili</w:t>
      </w:r>
      <w:r w:rsidRPr="004A7320">
        <w:rPr>
          <w:rFonts w:ascii="Times New Roman" w:hAnsi="Times New Roman"/>
          <w:color w:val="auto"/>
          <w:sz w:val="24"/>
          <w:szCs w:val="24"/>
        </w:rPr>
        <w:t xml:space="preserve"> lisansüstü tez proje</w:t>
      </w:r>
      <w:r w:rsidR="002A079D" w:rsidRPr="004A7320">
        <w:rPr>
          <w:rFonts w:ascii="Times New Roman" w:hAnsi="Times New Roman"/>
          <w:color w:val="auto"/>
          <w:sz w:val="24"/>
          <w:szCs w:val="24"/>
        </w:rPr>
        <w:t xml:space="preserve">sinin </w:t>
      </w:r>
      <w:r w:rsidRPr="004A7320">
        <w:rPr>
          <w:rFonts w:ascii="Times New Roman" w:hAnsi="Times New Roman"/>
          <w:color w:val="auto"/>
          <w:sz w:val="24"/>
          <w:szCs w:val="24"/>
        </w:rPr>
        <w:t>yürütücülerine 2 yıl süreyle yeni bir lisansüstü tez projesi desteği verilmez.</w:t>
      </w:r>
    </w:p>
    <w:p w14:paraId="78A0CDC8" w14:textId="77777777" w:rsidR="00361039" w:rsidRPr="004A7320" w:rsidRDefault="00361039" w:rsidP="002A5C50">
      <w:pPr>
        <w:pStyle w:val="NormalWeb"/>
        <w:spacing w:before="0" w:beforeAutospacing="0" w:after="0" w:afterAutospacing="0" w:line="276" w:lineRule="auto"/>
        <w:jc w:val="both"/>
        <w:rPr>
          <w:rFonts w:ascii="Times New Roman" w:hAnsi="Times New Roman"/>
          <w:color w:val="auto"/>
          <w:sz w:val="24"/>
          <w:szCs w:val="24"/>
        </w:rPr>
      </w:pPr>
    </w:p>
    <w:p w14:paraId="53C1A710" w14:textId="06FD8F55" w:rsidR="00563B76" w:rsidRPr="004A7320" w:rsidRDefault="00581A38" w:rsidP="00BA60D4">
      <w:pPr>
        <w:pStyle w:val="NormalWeb"/>
        <w:spacing w:before="0" w:beforeAutospacing="0" w:after="0" w:afterAutospacing="0" w:line="276" w:lineRule="auto"/>
        <w:jc w:val="both"/>
        <w:rPr>
          <w:rFonts w:ascii="Times New Roman" w:hAnsi="Times New Roman"/>
          <w:b/>
          <w:color w:val="auto"/>
          <w:sz w:val="24"/>
          <w:szCs w:val="24"/>
        </w:rPr>
      </w:pPr>
      <w:r w:rsidRPr="004A7320">
        <w:rPr>
          <w:rFonts w:ascii="Times New Roman" w:hAnsi="Times New Roman"/>
          <w:b/>
          <w:color w:val="auto"/>
          <w:sz w:val="24"/>
          <w:szCs w:val="24"/>
        </w:rPr>
        <w:t xml:space="preserve">Proje </w:t>
      </w:r>
      <w:r w:rsidR="008340BE" w:rsidRPr="004A7320">
        <w:rPr>
          <w:rFonts w:ascii="Times New Roman" w:hAnsi="Times New Roman"/>
          <w:b/>
          <w:color w:val="auto"/>
          <w:sz w:val="24"/>
          <w:szCs w:val="24"/>
        </w:rPr>
        <w:t xml:space="preserve">çıktısı </w:t>
      </w:r>
    </w:p>
    <w:p w14:paraId="473302C7" w14:textId="5780B826" w:rsidR="006F44EB" w:rsidRPr="004A7320" w:rsidRDefault="00205921" w:rsidP="00BA60D4">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b/>
          <w:color w:val="auto"/>
          <w:sz w:val="24"/>
          <w:szCs w:val="24"/>
        </w:rPr>
        <w:t xml:space="preserve">Madde </w:t>
      </w:r>
      <w:r w:rsidR="002C4A22" w:rsidRPr="004A7320">
        <w:rPr>
          <w:rFonts w:ascii="Times New Roman" w:hAnsi="Times New Roman"/>
          <w:b/>
          <w:color w:val="auto"/>
          <w:sz w:val="24"/>
          <w:szCs w:val="24"/>
        </w:rPr>
        <w:t>3</w:t>
      </w:r>
      <w:r w:rsidR="008340BE" w:rsidRPr="004A7320">
        <w:rPr>
          <w:rFonts w:ascii="Times New Roman" w:hAnsi="Times New Roman"/>
          <w:b/>
          <w:color w:val="auto"/>
          <w:sz w:val="24"/>
          <w:szCs w:val="24"/>
        </w:rPr>
        <w:t>0-</w:t>
      </w:r>
      <w:r w:rsidRPr="004A7320">
        <w:rPr>
          <w:rFonts w:ascii="Times New Roman" w:hAnsi="Times New Roman"/>
          <w:color w:val="auto"/>
          <w:sz w:val="24"/>
          <w:szCs w:val="24"/>
        </w:rPr>
        <w:t xml:space="preserve"> </w:t>
      </w:r>
      <w:r w:rsidR="006F44EB" w:rsidRPr="004A7320">
        <w:rPr>
          <w:rFonts w:ascii="Times New Roman" w:hAnsi="Times New Roman"/>
          <w:color w:val="auto"/>
          <w:sz w:val="24"/>
          <w:szCs w:val="24"/>
        </w:rPr>
        <w:t xml:space="preserve">(1) </w:t>
      </w:r>
      <w:r w:rsidR="006741BE" w:rsidRPr="004A7320">
        <w:rPr>
          <w:rFonts w:ascii="Times New Roman" w:hAnsi="Times New Roman"/>
          <w:color w:val="auto"/>
          <w:sz w:val="24"/>
          <w:szCs w:val="24"/>
        </w:rPr>
        <w:t xml:space="preserve">Öngörülen </w:t>
      </w:r>
      <w:r w:rsidR="00DE632F" w:rsidRPr="004A7320">
        <w:rPr>
          <w:rFonts w:ascii="Times New Roman" w:hAnsi="Times New Roman"/>
          <w:color w:val="auto"/>
          <w:sz w:val="24"/>
          <w:szCs w:val="24"/>
        </w:rPr>
        <w:t>süre dolmasına rağmen y</w:t>
      </w:r>
      <w:r w:rsidR="008E27A0" w:rsidRPr="004A7320">
        <w:rPr>
          <w:rFonts w:ascii="Times New Roman" w:hAnsi="Times New Roman"/>
          <w:color w:val="auto"/>
          <w:sz w:val="24"/>
          <w:szCs w:val="24"/>
        </w:rPr>
        <w:t xml:space="preserve">ayın şartlarını yerine getirmeyen </w:t>
      </w:r>
      <w:r w:rsidR="008407BC" w:rsidRPr="004A7320">
        <w:rPr>
          <w:rFonts w:ascii="Times New Roman" w:hAnsi="Times New Roman"/>
          <w:color w:val="auto"/>
          <w:sz w:val="24"/>
          <w:szCs w:val="24"/>
        </w:rPr>
        <w:t xml:space="preserve">lisansüstü </w:t>
      </w:r>
      <w:r w:rsidR="008340BE" w:rsidRPr="004A7320">
        <w:rPr>
          <w:rFonts w:ascii="Times New Roman" w:hAnsi="Times New Roman"/>
          <w:color w:val="auto"/>
          <w:sz w:val="24"/>
          <w:szCs w:val="24"/>
        </w:rPr>
        <w:t>tez projesi yürütücülerine iki</w:t>
      </w:r>
      <w:r w:rsidR="00C15F05" w:rsidRPr="004A7320">
        <w:rPr>
          <w:rFonts w:ascii="Times New Roman" w:hAnsi="Times New Roman"/>
          <w:color w:val="auto"/>
          <w:sz w:val="24"/>
          <w:szCs w:val="24"/>
        </w:rPr>
        <w:t xml:space="preserve"> yıl, </w:t>
      </w:r>
      <w:r w:rsidR="008407BC" w:rsidRPr="004A7320">
        <w:rPr>
          <w:rFonts w:ascii="Times New Roman" w:hAnsi="Times New Roman"/>
          <w:color w:val="auto"/>
          <w:sz w:val="24"/>
          <w:szCs w:val="24"/>
        </w:rPr>
        <w:t xml:space="preserve">diğer projelerin </w:t>
      </w:r>
      <w:r w:rsidR="00C15F05" w:rsidRPr="004A7320">
        <w:rPr>
          <w:rFonts w:ascii="Times New Roman" w:hAnsi="Times New Roman"/>
          <w:color w:val="auto"/>
          <w:sz w:val="24"/>
          <w:szCs w:val="24"/>
        </w:rPr>
        <w:t>yürütücülerine ise</w:t>
      </w:r>
      <w:r w:rsidR="008340BE" w:rsidRPr="004A7320">
        <w:rPr>
          <w:rFonts w:ascii="Times New Roman" w:hAnsi="Times New Roman"/>
          <w:color w:val="auto"/>
          <w:sz w:val="24"/>
          <w:szCs w:val="24"/>
        </w:rPr>
        <w:t xml:space="preserve"> üç</w:t>
      </w:r>
      <w:r w:rsidR="008E27A0" w:rsidRPr="004A7320">
        <w:rPr>
          <w:rFonts w:ascii="Times New Roman" w:hAnsi="Times New Roman"/>
          <w:color w:val="auto"/>
          <w:sz w:val="24"/>
          <w:szCs w:val="24"/>
        </w:rPr>
        <w:t xml:space="preserve"> yıl süreyle herhangi bir türde y</w:t>
      </w:r>
      <w:r w:rsidR="008407BC" w:rsidRPr="004A7320">
        <w:rPr>
          <w:rFonts w:ascii="Times New Roman" w:hAnsi="Times New Roman"/>
          <w:color w:val="auto"/>
          <w:sz w:val="24"/>
          <w:szCs w:val="24"/>
        </w:rPr>
        <w:t>eni bir proje desteği verilmez.</w:t>
      </w:r>
    </w:p>
    <w:p w14:paraId="0AFE70B3" w14:textId="77777777" w:rsidR="008407BC" w:rsidRPr="004A7320" w:rsidRDefault="008407BC" w:rsidP="00BA60D4">
      <w:pPr>
        <w:pStyle w:val="NormalWeb"/>
        <w:spacing w:before="0" w:beforeAutospacing="0" w:after="0" w:afterAutospacing="0" w:line="276" w:lineRule="auto"/>
        <w:jc w:val="both"/>
        <w:rPr>
          <w:rFonts w:ascii="Times New Roman" w:hAnsi="Times New Roman"/>
          <w:color w:val="auto"/>
          <w:sz w:val="24"/>
          <w:szCs w:val="24"/>
        </w:rPr>
      </w:pPr>
    </w:p>
    <w:p w14:paraId="5E3645C9" w14:textId="57EAB3AD" w:rsidR="008407BC" w:rsidRPr="004A7320" w:rsidRDefault="008407BC" w:rsidP="00BA60D4">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(2) BAP Koordinasyon Birimi tarafından desteklenen projeler kapsamında gerçekleştirilen herhangi bir yayın ve tezde 1</w:t>
      </w:r>
      <w:r w:rsidR="0079554D" w:rsidRPr="004A7320">
        <w:rPr>
          <w:rFonts w:ascii="Times New Roman" w:hAnsi="Times New Roman"/>
          <w:color w:val="auto"/>
          <w:sz w:val="24"/>
          <w:szCs w:val="24"/>
        </w:rPr>
        <w:t>6</w:t>
      </w:r>
      <w:r w:rsidR="00C5675C" w:rsidRPr="004A7320">
        <w:rPr>
          <w:rFonts w:ascii="Times New Roman" w:hAnsi="Times New Roman"/>
          <w:color w:val="auto"/>
          <w:sz w:val="24"/>
          <w:szCs w:val="24"/>
        </w:rPr>
        <w:t>. m</w:t>
      </w:r>
      <w:r w:rsidRPr="004A7320">
        <w:rPr>
          <w:rFonts w:ascii="Times New Roman" w:hAnsi="Times New Roman"/>
          <w:color w:val="auto"/>
          <w:sz w:val="24"/>
          <w:szCs w:val="24"/>
        </w:rPr>
        <w:t xml:space="preserve">addenin (1) </w:t>
      </w:r>
      <w:proofErr w:type="spellStart"/>
      <w:r w:rsidRPr="004A7320">
        <w:rPr>
          <w:rFonts w:ascii="Times New Roman" w:hAnsi="Times New Roman"/>
          <w:color w:val="auto"/>
          <w:sz w:val="24"/>
          <w:szCs w:val="24"/>
        </w:rPr>
        <w:t>nolu</w:t>
      </w:r>
      <w:proofErr w:type="spellEnd"/>
      <w:r w:rsidRPr="004A7320">
        <w:rPr>
          <w:rFonts w:ascii="Times New Roman" w:hAnsi="Times New Roman"/>
          <w:color w:val="auto"/>
          <w:sz w:val="24"/>
          <w:szCs w:val="24"/>
        </w:rPr>
        <w:t xml:space="preserve"> fıkrasında belirtilen ibarey</w:t>
      </w:r>
      <w:r w:rsidR="008340BE" w:rsidRPr="004A7320">
        <w:rPr>
          <w:rFonts w:ascii="Times New Roman" w:hAnsi="Times New Roman"/>
          <w:color w:val="auto"/>
          <w:sz w:val="24"/>
          <w:szCs w:val="24"/>
        </w:rPr>
        <w:t>e yer vermeyen araştırmacılara iki</w:t>
      </w:r>
      <w:r w:rsidRPr="004A7320">
        <w:rPr>
          <w:rFonts w:ascii="Times New Roman" w:hAnsi="Times New Roman"/>
          <w:color w:val="auto"/>
          <w:sz w:val="24"/>
          <w:szCs w:val="24"/>
        </w:rPr>
        <w:t xml:space="preserve"> yıl süreyle herhangi bir türde destek sağlanmaz. Ancak, araştırmacıların elinde olmayan </w:t>
      </w:r>
      <w:r w:rsidR="00251241" w:rsidRPr="004A7320">
        <w:rPr>
          <w:rFonts w:ascii="Times New Roman" w:hAnsi="Times New Roman"/>
          <w:color w:val="auto"/>
          <w:sz w:val="24"/>
          <w:szCs w:val="24"/>
        </w:rPr>
        <w:t>mücbir sebepler</w:t>
      </w:r>
      <w:r w:rsidRPr="004A7320">
        <w:rPr>
          <w:rFonts w:ascii="Times New Roman" w:hAnsi="Times New Roman"/>
          <w:color w:val="auto"/>
          <w:sz w:val="24"/>
          <w:szCs w:val="24"/>
        </w:rPr>
        <w:t xml:space="preserve"> nedeniyle bu ifadeye yer verilemediğinin BAP Komisyonu tarafından kabul edilmesi durumunda, ilgili araştırmacılara bu kapsamda bir yaptırım uygulanmaz.</w:t>
      </w:r>
    </w:p>
    <w:p w14:paraId="11D8C924" w14:textId="7D46AE06" w:rsidR="00A72C00" w:rsidRPr="004A7320" w:rsidRDefault="00A72C00" w:rsidP="008407BC">
      <w:pPr>
        <w:pStyle w:val="NormalWeb"/>
        <w:spacing w:before="0" w:beforeAutospacing="0" w:after="0" w:afterAutospacing="0" w:line="276" w:lineRule="auto"/>
        <w:jc w:val="both"/>
        <w:rPr>
          <w:rFonts w:ascii="Times New Roman" w:hAnsi="Times New Roman"/>
          <w:b/>
          <w:color w:val="auto"/>
          <w:sz w:val="24"/>
          <w:szCs w:val="24"/>
        </w:rPr>
      </w:pPr>
    </w:p>
    <w:p w14:paraId="63FDF6DA" w14:textId="67A18DB6" w:rsidR="008407BC" w:rsidRPr="004A7320" w:rsidRDefault="00A72C00" w:rsidP="008407BC">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color w:val="auto"/>
          <w:sz w:val="24"/>
          <w:szCs w:val="24"/>
        </w:rPr>
        <w:t xml:space="preserve">(3) </w:t>
      </w:r>
      <w:r w:rsidR="008407BC" w:rsidRPr="004A7320">
        <w:rPr>
          <w:rFonts w:ascii="Times New Roman" w:hAnsi="Times New Roman"/>
          <w:color w:val="auto"/>
          <w:sz w:val="24"/>
          <w:szCs w:val="24"/>
        </w:rPr>
        <w:t>1</w:t>
      </w:r>
      <w:r w:rsidR="006B4FA5" w:rsidRPr="004A7320">
        <w:rPr>
          <w:rFonts w:ascii="Times New Roman" w:hAnsi="Times New Roman"/>
          <w:color w:val="auto"/>
          <w:sz w:val="24"/>
          <w:szCs w:val="24"/>
        </w:rPr>
        <w:t>7</w:t>
      </w:r>
      <w:r w:rsidR="00C5675C" w:rsidRPr="004A7320">
        <w:rPr>
          <w:rFonts w:ascii="Times New Roman" w:hAnsi="Times New Roman"/>
          <w:color w:val="auto"/>
          <w:sz w:val="24"/>
          <w:szCs w:val="24"/>
        </w:rPr>
        <w:t>. m</w:t>
      </w:r>
      <w:r w:rsidR="008407BC" w:rsidRPr="004A7320">
        <w:rPr>
          <w:rFonts w:ascii="Times New Roman" w:hAnsi="Times New Roman"/>
          <w:color w:val="auto"/>
          <w:sz w:val="24"/>
          <w:szCs w:val="24"/>
        </w:rPr>
        <w:t xml:space="preserve">addenin (5) </w:t>
      </w:r>
      <w:proofErr w:type="spellStart"/>
      <w:r w:rsidR="008407BC" w:rsidRPr="004A7320">
        <w:rPr>
          <w:rFonts w:ascii="Times New Roman" w:hAnsi="Times New Roman"/>
          <w:color w:val="auto"/>
          <w:sz w:val="24"/>
          <w:szCs w:val="24"/>
        </w:rPr>
        <w:t>nolu</w:t>
      </w:r>
      <w:proofErr w:type="spellEnd"/>
      <w:r w:rsidR="008407BC" w:rsidRPr="004A7320">
        <w:rPr>
          <w:rFonts w:ascii="Times New Roman" w:hAnsi="Times New Roman"/>
          <w:color w:val="auto"/>
          <w:sz w:val="24"/>
          <w:szCs w:val="24"/>
        </w:rPr>
        <w:t xml:space="preserve"> fıkrası </w:t>
      </w:r>
      <w:r w:rsidR="00857945" w:rsidRPr="004A7320">
        <w:rPr>
          <w:rFonts w:ascii="Times New Roman" w:hAnsi="Times New Roman"/>
          <w:color w:val="auto"/>
          <w:sz w:val="24"/>
          <w:szCs w:val="24"/>
        </w:rPr>
        <w:t xml:space="preserve">veya </w:t>
      </w:r>
      <w:r w:rsidR="006B4FA5" w:rsidRPr="004A7320">
        <w:rPr>
          <w:rFonts w:ascii="Times New Roman" w:hAnsi="Times New Roman"/>
          <w:color w:val="auto"/>
          <w:sz w:val="24"/>
          <w:szCs w:val="24"/>
        </w:rPr>
        <w:t>19</w:t>
      </w:r>
      <w:r w:rsidR="00C5675C" w:rsidRPr="004A7320">
        <w:rPr>
          <w:rFonts w:ascii="Times New Roman" w:hAnsi="Times New Roman"/>
          <w:color w:val="auto"/>
          <w:sz w:val="24"/>
          <w:szCs w:val="24"/>
        </w:rPr>
        <w:t>. m</w:t>
      </w:r>
      <w:r w:rsidR="006B4FA5" w:rsidRPr="004A7320">
        <w:rPr>
          <w:rFonts w:ascii="Times New Roman" w:hAnsi="Times New Roman"/>
          <w:color w:val="auto"/>
          <w:sz w:val="24"/>
          <w:szCs w:val="24"/>
        </w:rPr>
        <w:t>addenin (6</w:t>
      </w:r>
      <w:r w:rsidR="00857945" w:rsidRPr="004A7320">
        <w:rPr>
          <w:rFonts w:ascii="Times New Roman" w:hAnsi="Times New Roman"/>
          <w:color w:val="auto"/>
          <w:sz w:val="24"/>
          <w:szCs w:val="24"/>
        </w:rPr>
        <w:t xml:space="preserve">) </w:t>
      </w:r>
      <w:proofErr w:type="spellStart"/>
      <w:r w:rsidR="00857945" w:rsidRPr="004A7320">
        <w:rPr>
          <w:rFonts w:ascii="Times New Roman" w:hAnsi="Times New Roman"/>
          <w:color w:val="auto"/>
          <w:sz w:val="24"/>
          <w:szCs w:val="24"/>
        </w:rPr>
        <w:t>nolu</w:t>
      </w:r>
      <w:proofErr w:type="spellEnd"/>
      <w:r w:rsidR="00857945" w:rsidRPr="004A7320">
        <w:rPr>
          <w:rFonts w:ascii="Times New Roman" w:hAnsi="Times New Roman"/>
          <w:color w:val="auto"/>
          <w:sz w:val="24"/>
          <w:szCs w:val="24"/>
        </w:rPr>
        <w:t xml:space="preserve"> fıkrası </w:t>
      </w:r>
      <w:r w:rsidR="008407BC" w:rsidRPr="004A7320">
        <w:rPr>
          <w:rFonts w:ascii="Times New Roman" w:hAnsi="Times New Roman"/>
          <w:color w:val="auto"/>
          <w:sz w:val="24"/>
          <w:szCs w:val="24"/>
        </w:rPr>
        <w:t xml:space="preserve">hükümlerine aykırı davranıldığının saptanması </w:t>
      </w:r>
      <w:r w:rsidR="008340BE" w:rsidRPr="004A7320">
        <w:rPr>
          <w:rFonts w:ascii="Times New Roman" w:hAnsi="Times New Roman"/>
          <w:color w:val="auto"/>
          <w:sz w:val="24"/>
          <w:szCs w:val="24"/>
        </w:rPr>
        <w:t>durumunda proje yürütücülerine iki</w:t>
      </w:r>
      <w:r w:rsidR="008407BC" w:rsidRPr="004A7320">
        <w:rPr>
          <w:rFonts w:ascii="Times New Roman" w:hAnsi="Times New Roman"/>
          <w:color w:val="auto"/>
          <w:sz w:val="24"/>
          <w:szCs w:val="24"/>
        </w:rPr>
        <w:t xml:space="preserve"> yıl süreyle herhangi bir türde yeni bir proje desteği verilmez.</w:t>
      </w:r>
    </w:p>
    <w:p w14:paraId="77DA8FF1" w14:textId="77777777" w:rsidR="008C5A77" w:rsidRPr="004A7320" w:rsidRDefault="008C5A77" w:rsidP="008407BC">
      <w:pPr>
        <w:pStyle w:val="NormalWeb"/>
        <w:spacing w:before="0" w:beforeAutospacing="0" w:after="0" w:afterAutospacing="0" w:line="276" w:lineRule="auto"/>
        <w:jc w:val="both"/>
        <w:rPr>
          <w:rFonts w:ascii="Times New Roman" w:hAnsi="Times New Roman"/>
          <w:color w:val="auto"/>
          <w:sz w:val="24"/>
          <w:szCs w:val="24"/>
        </w:rPr>
      </w:pPr>
    </w:p>
    <w:p w14:paraId="20F3FD7C" w14:textId="65B11E24" w:rsidR="008407BC" w:rsidRPr="004A7320" w:rsidRDefault="008C5A77" w:rsidP="00BA60D4">
      <w:pPr>
        <w:pStyle w:val="NormalWeb"/>
        <w:spacing w:before="0" w:beforeAutospacing="0" w:after="0" w:afterAutospacing="0" w:line="276" w:lineRule="auto"/>
        <w:jc w:val="both"/>
        <w:rPr>
          <w:rFonts w:ascii="Times New Roman" w:hAnsi="Times New Roman"/>
          <w:b/>
          <w:color w:val="auto"/>
          <w:sz w:val="24"/>
          <w:szCs w:val="24"/>
        </w:rPr>
      </w:pPr>
      <w:r w:rsidRPr="004A7320">
        <w:rPr>
          <w:rFonts w:ascii="Times New Roman" w:hAnsi="Times New Roman"/>
          <w:b/>
          <w:color w:val="auto"/>
          <w:sz w:val="24"/>
          <w:szCs w:val="24"/>
        </w:rPr>
        <w:t xml:space="preserve">Projeye </w:t>
      </w:r>
      <w:r w:rsidR="008340BE" w:rsidRPr="004A7320">
        <w:rPr>
          <w:rFonts w:ascii="Times New Roman" w:hAnsi="Times New Roman"/>
          <w:b/>
          <w:color w:val="auto"/>
          <w:sz w:val="24"/>
          <w:szCs w:val="24"/>
        </w:rPr>
        <w:t>ait kayıt ve veriler</w:t>
      </w:r>
    </w:p>
    <w:p w14:paraId="4B50544A" w14:textId="3031D602" w:rsidR="006F52BC" w:rsidRPr="004A7320" w:rsidRDefault="00A72C00" w:rsidP="006F52BC">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b/>
          <w:color w:val="auto"/>
          <w:sz w:val="24"/>
          <w:szCs w:val="24"/>
        </w:rPr>
        <w:t>Madde 3</w:t>
      </w:r>
      <w:r w:rsidR="008340BE" w:rsidRPr="004A7320">
        <w:rPr>
          <w:rFonts w:ascii="Times New Roman" w:hAnsi="Times New Roman"/>
          <w:b/>
          <w:color w:val="auto"/>
          <w:sz w:val="24"/>
          <w:szCs w:val="24"/>
        </w:rPr>
        <w:t>1-</w:t>
      </w:r>
      <w:r w:rsidR="004C1506" w:rsidRPr="004A7320">
        <w:rPr>
          <w:rFonts w:ascii="Times New Roman" w:hAnsi="Times New Roman"/>
          <w:color w:val="auto"/>
          <w:sz w:val="24"/>
          <w:szCs w:val="24"/>
        </w:rPr>
        <w:t xml:space="preserve"> </w:t>
      </w:r>
      <w:r w:rsidR="008340BE" w:rsidRPr="004A7320">
        <w:rPr>
          <w:rFonts w:ascii="Times New Roman" w:hAnsi="Times New Roman"/>
          <w:color w:val="auto"/>
          <w:sz w:val="24"/>
          <w:szCs w:val="24"/>
        </w:rPr>
        <w:t>(1)21</w:t>
      </w:r>
      <w:r w:rsidR="004C1506" w:rsidRPr="004A7320">
        <w:rPr>
          <w:rFonts w:ascii="Times New Roman" w:hAnsi="Times New Roman"/>
          <w:color w:val="auto"/>
          <w:sz w:val="24"/>
          <w:szCs w:val="24"/>
        </w:rPr>
        <w:t>.</w:t>
      </w:r>
      <w:r w:rsidR="00EC19E0" w:rsidRPr="004A7320">
        <w:rPr>
          <w:rFonts w:ascii="Times New Roman" w:hAnsi="Times New Roman"/>
          <w:color w:val="auto"/>
          <w:sz w:val="24"/>
          <w:szCs w:val="24"/>
        </w:rPr>
        <w:t xml:space="preserve"> </w:t>
      </w:r>
      <w:r w:rsidR="00C5675C" w:rsidRPr="004A7320">
        <w:rPr>
          <w:rFonts w:ascii="Times New Roman" w:hAnsi="Times New Roman"/>
          <w:color w:val="auto"/>
          <w:sz w:val="24"/>
          <w:szCs w:val="24"/>
        </w:rPr>
        <w:t>m</w:t>
      </w:r>
      <w:r w:rsidR="00EC19E0" w:rsidRPr="004A7320">
        <w:rPr>
          <w:rFonts w:ascii="Times New Roman" w:hAnsi="Times New Roman"/>
          <w:color w:val="auto"/>
          <w:sz w:val="24"/>
          <w:szCs w:val="24"/>
        </w:rPr>
        <w:t xml:space="preserve">addenin (3) </w:t>
      </w:r>
      <w:proofErr w:type="spellStart"/>
      <w:r w:rsidR="00EC19E0" w:rsidRPr="004A7320">
        <w:rPr>
          <w:rFonts w:ascii="Times New Roman" w:hAnsi="Times New Roman"/>
          <w:color w:val="auto"/>
          <w:sz w:val="24"/>
          <w:szCs w:val="24"/>
        </w:rPr>
        <w:t>nolu</w:t>
      </w:r>
      <w:proofErr w:type="spellEnd"/>
      <w:r w:rsidR="00EC19E0" w:rsidRPr="004A7320">
        <w:rPr>
          <w:rFonts w:ascii="Times New Roman" w:hAnsi="Times New Roman"/>
          <w:color w:val="auto"/>
          <w:sz w:val="24"/>
          <w:szCs w:val="24"/>
        </w:rPr>
        <w:t xml:space="preserve"> fıkrası </w:t>
      </w:r>
      <w:r w:rsidR="006F52BC" w:rsidRPr="004A7320">
        <w:rPr>
          <w:rFonts w:ascii="Times New Roman" w:hAnsi="Times New Roman"/>
          <w:color w:val="auto"/>
          <w:sz w:val="24"/>
          <w:szCs w:val="24"/>
        </w:rPr>
        <w:t xml:space="preserve">hükümlerine aykırı davranıldığının saptanması </w:t>
      </w:r>
      <w:r w:rsidR="008340BE" w:rsidRPr="004A7320">
        <w:rPr>
          <w:rFonts w:ascii="Times New Roman" w:hAnsi="Times New Roman"/>
          <w:color w:val="auto"/>
          <w:sz w:val="24"/>
          <w:szCs w:val="24"/>
        </w:rPr>
        <w:t>durumunda proje yürütücülerine üç</w:t>
      </w:r>
      <w:r w:rsidR="006F52BC" w:rsidRPr="004A7320">
        <w:rPr>
          <w:rFonts w:ascii="Times New Roman" w:hAnsi="Times New Roman"/>
          <w:color w:val="auto"/>
          <w:sz w:val="24"/>
          <w:szCs w:val="24"/>
        </w:rPr>
        <w:t xml:space="preserve"> yıl süreyle herhangi bir türde yeni bir proje desteği verilmez.</w:t>
      </w:r>
    </w:p>
    <w:p w14:paraId="776D3EC2" w14:textId="77777777" w:rsidR="008C5A77" w:rsidRPr="004A7320" w:rsidRDefault="008C5A77" w:rsidP="006F52BC">
      <w:pPr>
        <w:pStyle w:val="NormalWeb"/>
        <w:spacing w:before="0" w:beforeAutospacing="0" w:after="0" w:afterAutospacing="0" w:line="276" w:lineRule="auto"/>
        <w:jc w:val="both"/>
        <w:rPr>
          <w:rFonts w:ascii="Times New Roman" w:hAnsi="Times New Roman"/>
          <w:color w:val="auto"/>
          <w:sz w:val="24"/>
          <w:szCs w:val="24"/>
        </w:rPr>
      </w:pPr>
    </w:p>
    <w:p w14:paraId="63BE7758" w14:textId="3F6730C3" w:rsidR="006F52BC" w:rsidRPr="004A7320" w:rsidRDefault="008C5A77" w:rsidP="00BA60D4">
      <w:pPr>
        <w:pStyle w:val="NormalWeb"/>
        <w:spacing w:before="0" w:beforeAutospacing="0" w:after="0" w:afterAutospacing="0" w:line="276" w:lineRule="auto"/>
        <w:jc w:val="both"/>
        <w:rPr>
          <w:rFonts w:ascii="Times New Roman" w:hAnsi="Times New Roman"/>
          <w:b/>
          <w:color w:val="auto"/>
          <w:sz w:val="24"/>
          <w:szCs w:val="24"/>
        </w:rPr>
      </w:pPr>
      <w:r w:rsidRPr="004A7320">
        <w:rPr>
          <w:rFonts w:ascii="Times New Roman" w:hAnsi="Times New Roman"/>
          <w:b/>
          <w:color w:val="auto"/>
          <w:sz w:val="24"/>
          <w:szCs w:val="24"/>
        </w:rPr>
        <w:t xml:space="preserve">Mükerrer </w:t>
      </w:r>
      <w:r w:rsidR="008340BE" w:rsidRPr="004A7320">
        <w:rPr>
          <w:rFonts w:ascii="Times New Roman" w:hAnsi="Times New Roman"/>
          <w:b/>
          <w:color w:val="auto"/>
          <w:sz w:val="24"/>
          <w:szCs w:val="24"/>
        </w:rPr>
        <w:t>destekler</w:t>
      </w:r>
    </w:p>
    <w:p w14:paraId="1CF54A5B" w14:textId="733BD44B" w:rsidR="001C1CFB" w:rsidRPr="004A7320" w:rsidRDefault="00361039" w:rsidP="00BA60D4">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b/>
          <w:color w:val="auto"/>
          <w:sz w:val="24"/>
          <w:szCs w:val="24"/>
        </w:rPr>
        <w:lastRenderedPageBreak/>
        <w:t xml:space="preserve">Madde </w:t>
      </w:r>
      <w:r w:rsidR="008C5A77" w:rsidRPr="004A7320">
        <w:rPr>
          <w:rFonts w:ascii="Times New Roman" w:hAnsi="Times New Roman"/>
          <w:b/>
          <w:color w:val="auto"/>
          <w:sz w:val="24"/>
          <w:szCs w:val="24"/>
        </w:rPr>
        <w:t>3</w:t>
      </w:r>
      <w:r w:rsidR="008340BE" w:rsidRPr="004A7320">
        <w:rPr>
          <w:rFonts w:ascii="Times New Roman" w:hAnsi="Times New Roman"/>
          <w:b/>
          <w:color w:val="auto"/>
          <w:sz w:val="24"/>
          <w:szCs w:val="24"/>
        </w:rPr>
        <w:t>2-</w:t>
      </w:r>
      <w:r w:rsidR="008340BE" w:rsidRPr="004A7320">
        <w:rPr>
          <w:rFonts w:ascii="Times New Roman" w:hAnsi="Times New Roman"/>
          <w:color w:val="auto"/>
          <w:sz w:val="24"/>
          <w:szCs w:val="24"/>
        </w:rPr>
        <w:t>(1)</w:t>
      </w:r>
      <w:r w:rsidR="00381341" w:rsidRPr="004A7320">
        <w:rPr>
          <w:rFonts w:ascii="Times New Roman" w:hAnsi="Times New Roman"/>
          <w:color w:val="auto"/>
          <w:sz w:val="24"/>
          <w:szCs w:val="24"/>
        </w:rPr>
        <w:t xml:space="preserve"> Projeler kapsamında,</w:t>
      </w:r>
      <w:r w:rsidR="00C54BAE" w:rsidRPr="004A7320">
        <w:rPr>
          <w:rFonts w:ascii="Times New Roman" w:hAnsi="Times New Roman"/>
          <w:color w:val="auto"/>
          <w:sz w:val="24"/>
          <w:szCs w:val="24"/>
        </w:rPr>
        <w:t xml:space="preserve"> </w:t>
      </w:r>
      <w:r w:rsidR="00F34755" w:rsidRPr="004A7320">
        <w:rPr>
          <w:rFonts w:ascii="Times New Roman" w:hAnsi="Times New Roman"/>
          <w:color w:val="auto"/>
          <w:sz w:val="24"/>
          <w:szCs w:val="24"/>
        </w:rPr>
        <w:t>Dokuz Eylül</w:t>
      </w:r>
      <w:r w:rsidR="00381341" w:rsidRPr="004A7320">
        <w:rPr>
          <w:rFonts w:ascii="Times New Roman" w:hAnsi="Times New Roman"/>
          <w:color w:val="auto"/>
          <w:sz w:val="24"/>
          <w:szCs w:val="24"/>
        </w:rPr>
        <w:t xml:space="preserve"> Üniversitesi birimleri</w:t>
      </w:r>
      <w:r w:rsidR="009D5579" w:rsidRPr="004A7320">
        <w:rPr>
          <w:rFonts w:ascii="Times New Roman" w:hAnsi="Times New Roman"/>
          <w:color w:val="auto"/>
          <w:sz w:val="24"/>
          <w:szCs w:val="24"/>
        </w:rPr>
        <w:t>,</w:t>
      </w:r>
      <w:r w:rsidR="00C54BAE" w:rsidRPr="004A7320">
        <w:rPr>
          <w:rFonts w:ascii="Times New Roman" w:hAnsi="Times New Roman"/>
          <w:color w:val="auto"/>
          <w:sz w:val="24"/>
          <w:szCs w:val="24"/>
        </w:rPr>
        <w:t xml:space="preserve"> </w:t>
      </w:r>
      <w:r w:rsidR="00F34755" w:rsidRPr="004A7320">
        <w:rPr>
          <w:rFonts w:ascii="Times New Roman" w:hAnsi="Times New Roman"/>
          <w:color w:val="auto"/>
          <w:sz w:val="24"/>
          <w:szCs w:val="24"/>
        </w:rPr>
        <w:t>Dokuz Eylül</w:t>
      </w:r>
      <w:r w:rsidR="00381341" w:rsidRPr="004A7320">
        <w:rPr>
          <w:rFonts w:ascii="Times New Roman" w:hAnsi="Times New Roman"/>
          <w:color w:val="auto"/>
          <w:sz w:val="24"/>
          <w:szCs w:val="24"/>
        </w:rPr>
        <w:t xml:space="preserve"> Üniversitesi Vakfı </w:t>
      </w:r>
      <w:r w:rsidR="009D5579" w:rsidRPr="004A7320">
        <w:rPr>
          <w:rFonts w:ascii="Times New Roman" w:hAnsi="Times New Roman"/>
          <w:color w:val="auto"/>
          <w:sz w:val="24"/>
          <w:szCs w:val="24"/>
        </w:rPr>
        <w:t xml:space="preserve">veya diğer kurumlar </w:t>
      </w:r>
      <w:r w:rsidR="00381341" w:rsidRPr="004A7320">
        <w:rPr>
          <w:rFonts w:ascii="Times New Roman" w:hAnsi="Times New Roman"/>
          <w:color w:val="auto"/>
          <w:sz w:val="24"/>
          <w:szCs w:val="24"/>
        </w:rPr>
        <w:t xml:space="preserve">tarafından sağlanan </w:t>
      </w:r>
      <w:r w:rsidR="001E1A4F" w:rsidRPr="004A7320">
        <w:rPr>
          <w:rFonts w:ascii="Times New Roman" w:hAnsi="Times New Roman"/>
          <w:color w:val="auto"/>
          <w:sz w:val="24"/>
          <w:szCs w:val="24"/>
        </w:rPr>
        <w:t>seyahat, kongre/</w:t>
      </w:r>
      <w:proofErr w:type="gramStart"/>
      <w:r w:rsidR="001E1A4F" w:rsidRPr="004A7320">
        <w:rPr>
          <w:rFonts w:ascii="Times New Roman" w:hAnsi="Times New Roman"/>
          <w:color w:val="auto"/>
          <w:sz w:val="24"/>
          <w:szCs w:val="24"/>
        </w:rPr>
        <w:t>sempozyum</w:t>
      </w:r>
      <w:proofErr w:type="gramEnd"/>
      <w:r w:rsidR="001E1A4F" w:rsidRPr="004A7320">
        <w:rPr>
          <w:rFonts w:ascii="Times New Roman" w:hAnsi="Times New Roman"/>
          <w:color w:val="auto"/>
          <w:sz w:val="24"/>
          <w:szCs w:val="24"/>
        </w:rPr>
        <w:t xml:space="preserve"> katılım bedeli gibi </w:t>
      </w:r>
      <w:r w:rsidR="00381341" w:rsidRPr="004A7320">
        <w:rPr>
          <w:rFonts w:ascii="Times New Roman" w:hAnsi="Times New Roman"/>
          <w:color w:val="auto"/>
          <w:sz w:val="24"/>
          <w:szCs w:val="24"/>
        </w:rPr>
        <w:t xml:space="preserve">herhangi bir destek </w:t>
      </w:r>
      <w:r w:rsidR="007353FB" w:rsidRPr="004A7320">
        <w:rPr>
          <w:rFonts w:ascii="Times New Roman" w:hAnsi="Times New Roman"/>
          <w:color w:val="auto"/>
          <w:sz w:val="24"/>
          <w:szCs w:val="24"/>
        </w:rPr>
        <w:t xml:space="preserve">türü </w:t>
      </w:r>
      <w:r w:rsidR="00381341" w:rsidRPr="004A7320">
        <w:rPr>
          <w:rFonts w:ascii="Times New Roman" w:hAnsi="Times New Roman"/>
          <w:color w:val="auto"/>
          <w:sz w:val="24"/>
          <w:szCs w:val="24"/>
        </w:rPr>
        <w:t xml:space="preserve">için, BAP Birimince </w:t>
      </w:r>
      <w:r w:rsidR="00406EEE" w:rsidRPr="004A7320">
        <w:rPr>
          <w:rFonts w:ascii="Times New Roman" w:hAnsi="Times New Roman"/>
          <w:color w:val="auto"/>
          <w:sz w:val="24"/>
          <w:szCs w:val="24"/>
        </w:rPr>
        <w:t xml:space="preserve">mükerrer </w:t>
      </w:r>
      <w:r w:rsidR="00381341" w:rsidRPr="004A7320">
        <w:rPr>
          <w:rFonts w:ascii="Times New Roman" w:hAnsi="Times New Roman"/>
          <w:color w:val="auto"/>
          <w:sz w:val="24"/>
          <w:szCs w:val="24"/>
        </w:rPr>
        <w:t xml:space="preserve">destek sağlanmaz. </w:t>
      </w:r>
      <w:r w:rsidR="001C1CFB" w:rsidRPr="004A7320">
        <w:rPr>
          <w:rFonts w:ascii="Times New Roman" w:hAnsi="Times New Roman"/>
          <w:color w:val="auto"/>
          <w:sz w:val="24"/>
          <w:szCs w:val="24"/>
        </w:rPr>
        <w:t>Bu ilkeye aykırı hareket edildiğinin tespit edilmesi durumunda, gerçekleştirilen harcamaların bedelleri yasal faizi ile birlikte ilgili araştırmacıdan geri alın</w:t>
      </w:r>
      <w:r w:rsidR="00BD6EF0" w:rsidRPr="004A7320">
        <w:rPr>
          <w:rFonts w:ascii="Times New Roman" w:hAnsi="Times New Roman"/>
          <w:color w:val="auto"/>
          <w:sz w:val="24"/>
          <w:szCs w:val="24"/>
        </w:rPr>
        <w:t>ır ve</w:t>
      </w:r>
      <w:r w:rsidR="005D19C7" w:rsidRPr="004A7320">
        <w:rPr>
          <w:rFonts w:ascii="Times New Roman" w:hAnsi="Times New Roman"/>
          <w:color w:val="auto"/>
          <w:sz w:val="24"/>
          <w:szCs w:val="24"/>
        </w:rPr>
        <w:t xml:space="preserve"> </w:t>
      </w:r>
      <w:r w:rsidR="001C1CFB" w:rsidRPr="004A7320">
        <w:rPr>
          <w:rFonts w:ascii="Times New Roman" w:hAnsi="Times New Roman"/>
          <w:color w:val="auto"/>
          <w:sz w:val="24"/>
          <w:szCs w:val="24"/>
        </w:rPr>
        <w:t xml:space="preserve">ilgili araştırmacı </w:t>
      </w:r>
      <w:r w:rsidR="008340BE" w:rsidRPr="004A7320">
        <w:rPr>
          <w:rFonts w:ascii="Times New Roman" w:hAnsi="Times New Roman"/>
          <w:color w:val="auto"/>
          <w:sz w:val="24"/>
          <w:szCs w:val="24"/>
        </w:rPr>
        <w:t>iki</w:t>
      </w:r>
      <w:r w:rsidR="001C1CFB" w:rsidRPr="004A7320">
        <w:rPr>
          <w:rFonts w:ascii="Times New Roman" w:hAnsi="Times New Roman"/>
          <w:color w:val="auto"/>
          <w:sz w:val="24"/>
          <w:szCs w:val="24"/>
        </w:rPr>
        <w:t xml:space="preserve"> yıl süre ile BAP Birimi desteklerinden faydalandırılmaz.</w:t>
      </w:r>
    </w:p>
    <w:p w14:paraId="5A1350BE" w14:textId="77777777" w:rsidR="008C5A77" w:rsidRPr="004A7320" w:rsidRDefault="008C5A77" w:rsidP="00BA60D4">
      <w:pPr>
        <w:pStyle w:val="NormalWeb"/>
        <w:spacing w:before="0" w:beforeAutospacing="0" w:after="0" w:afterAutospacing="0" w:line="276" w:lineRule="auto"/>
        <w:jc w:val="both"/>
        <w:rPr>
          <w:rFonts w:ascii="Times New Roman" w:hAnsi="Times New Roman"/>
          <w:color w:val="auto"/>
          <w:sz w:val="24"/>
          <w:szCs w:val="24"/>
        </w:rPr>
      </w:pPr>
    </w:p>
    <w:p w14:paraId="0932414E" w14:textId="1B4019DF" w:rsidR="000D1F7D" w:rsidRPr="004A7320" w:rsidRDefault="008C5A77" w:rsidP="00BA60D4">
      <w:pPr>
        <w:pStyle w:val="NormalWeb"/>
        <w:spacing w:before="0" w:beforeAutospacing="0" w:after="0" w:afterAutospacing="0" w:line="276" w:lineRule="auto"/>
        <w:jc w:val="both"/>
        <w:rPr>
          <w:rFonts w:ascii="Times New Roman" w:hAnsi="Times New Roman"/>
          <w:b/>
          <w:color w:val="auto"/>
          <w:sz w:val="24"/>
          <w:szCs w:val="24"/>
        </w:rPr>
      </w:pPr>
      <w:r w:rsidRPr="004A7320">
        <w:rPr>
          <w:rFonts w:ascii="Times New Roman" w:hAnsi="Times New Roman"/>
          <w:b/>
          <w:color w:val="auto"/>
          <w:sz w:val="24"/>
          <w:szCs w:val="24"/>
        </w:rPr>
        <w:t xml:space="preserve">Tekrar </w:t>
      </w:r>
      <w:r w:rsidR="008340BE" w:rsidRPr="004A7320">
        <w:rPr>
          <w:rFonts w:ascii="Times New Roman" w:hAnsi="Times New Roman"/>
          <w:b/>
          <w:color w:val="auto"/>
          <w:sz w:val="24"/>
          <w:szCs w:val="24"/>
        </w:rPr>
        <w:t>eden yaptırımlar</w:t>
      </w:r>
    </w:p>
    <w:p w14:paraId="6800024F" w14:textId="30E01DA4" w:rsidR="00406EEE" w:rsidRPr="004A7320" w:rsidRDefault="00406EEE" w:rsidP="00BA60D4">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b/>
          <w:color w:val="auto"/>
          <w:sz w:val="24"/>
          <w:szCs w:val="24"/>
        </w:rPr>
        <w:t xml:space="preserve">Madde </w:t>
      </w:r>
      <w:r w:rsidR="008340BE" w:rsidRPr="004A7320">
        <w:rPr>
          <w:rFonts w:ascii="Times New Roman" w:hAnsi="Times New Roman"/>
          <w:b/>
          <w:color w:val="auto"/>
          <w:sz w:val="24"/>
          <w:szCs w:val="24"/>
        </w:rPr>
        <w:t>33-</w:t>
      </w:r>
      <w:r w:rsidR="0071504D" w:rsidRPr="004A7320">
        <w:rPr>
          <w:rFonts w:ascii="Times New Roman" w:hAnsi="Times New Roman"/>
          <w:color w:val="auto"/>
          <w:sz w:val="24"/>
          <w:szCs w:val="24"/>
        </w:rPr>
        <w:t xml:space="preserve"> </w:t>
      </w:r>
      <w:r w:rsidR="008340BE" w:rsidRPr="004A7320">
        <w:rPr>
          <w:rFonts w:ascii="Times New Roman" w:hAnsi="Times New Roman"/>
          <w:color w:val="auto"/>
          <w:sz w:val="24"/>
          <w:szCs w:val="24"/>
        </w:rPr>
        <w:t>(1)</w:t>
      </w:r>
      <w:r w:rsidR="0071504D" w:rsidRPr="004A7320">
        <w:rPr>
          <w:rFonts w:ascii="Times New Roman" w:hAnsi="Times New Roman"/>
          <w:color w:val="auto"/>
          <w:sz w:val="24"/>
          <w:szCs w:val="24"/>
        </w:rPr>
        <w:t>M</w:t>
      </w:r>
      <w:r w:rsidRPr="004A7320">
        <w:rPr>
          <w:rFonts w:ascii="Times New Roman" w:hAnsi="Times New Roman"/>
          <w:color w:val="auto"/>
          <w:sz w:val="24"/>
          <w:szCs w:val="24"/>
        </w:rPr>
        <w:t xml:space="preserve">adde </w:t>
      </w:r>
      <w:r w:rsidR="00304CB6" w:rsidRPr="004A7320">
        <w:rPr>
          <w:rFonts w:ascii="Times New Roman" w:hAnsi="Times New Roman"/>
          <w:color w:val="auto"/>
          <w:sz w:val="24"/>
          <w:szCs w:val="24"/>
        </w:rPr>
        <w:t>2</w:t>
      </w:r>
      <w:r w:rsidR="008340BE" w:rsidRPr="004A7320">
        <w:rPr>
          <w:rFonts w:ascii="Times New Roman" w:hAnsi="Times New Roman"/>
          <w:color w:val="auto"/>
          <w:sz w:val="24"/>
          <w:szCs w:val="24"/>
        </w:rPr>
        <w:t>5</w:t>
      </w:r>
      <w:r w:rsidR="00C5675C" w:rsidRPr="004A7320">
        <w:rPr>
          <w:rFonts w:ascii="Times New Roman" w:hAnsi="Times New Roman"/>
          <w:color w:val="auto"/>
          <w:sz w:val="24"/>
          <w:szCs w:val="24"/>
        </w:rPr>
        <w:t>, m</w:t>
      </w:r>
      <w:r w:rsidRPr="004A7320">
        <w:rPr>
          <w:rFonts w:ascii="Times New Roman" w:hAnsi="Times New Roman"/>
          <w:color w:val="auto"/>
          <w:sz w:val="24"/>
          <w:szCs w:val="24"/>
        </w:rPr>
        <w:t xml:space="preserve">adde </w:t>
      </w:r>
      <w:r w:rsidR="008340BE" w:rsidRPr="004A7320">
        <w:rPr>
          <w:rFonts w:ascii="Times New Roman" w:hAnsi="Times New Roman"/>
          <w:color w:val="auto"/>
          <w:sz w:val="24"/>
          <w:szCs w:val="24"/>
        </w:rPr>
        <w:t>26</w:t>
      </w:r>
      <w:r w:rsidR="00C5675C" w:rsidRPr="004A7320">
        <w:rPr>
          <w:rFonts w:ascii="Times New Roman" w:hAnsi="Times New Roman"/>
          <w:color w:val="auto"/>
          <w:sz w:val="24"/>
          <w:szCs w:val="24"/>
        </w:rPr>
        <w:t xml:space="preserve"> veya m</w:t>
      </w:r>
      <w:r w:rsidRPr="004A7320">
        <w:rPr>
          <w:rFonts w:ascii="Times New Roman" w:hAnsi="Times New Roman"/>
          <w:color w:val="auto"/>
          <w:sz w:val="24"/>
          <w:szCs w:val="24"/>
        </w:rPr>
        <w:t xml:space="preserve">adde </w:t>
      </w:r>
      <w:r w:rsidR="008340BE" w:rsidRPr="004A7320">
        <w:rPr>
          <w:rFonts w:ascii="Times New Roman" w:hAnsi="Times New Roman"/>
          <w:color w:val="auto"/>
          <w:sz w:val="24"/>
          <w:szCs w:val="24"/>
        </w:rPr>
        <w:t>32</w:t>
      </w:r>
      <w:r w:rsidRPr="004A7320">
        <w:rPr>
          <w:rFonts w:ascii="Times New Roman" w:hAnsi="Times New Roman"/>
          <w:color w:val="auto"/>
          <w:sz w:val="24"/>
          <w:szCs w:val="24"/>
        </w:rPr>
        <w:t xml:space="preserve"> kapsamındaki durumlar nedeniyle BAP Komisyonu tarafından ikinci kez yaptırım uygulanan araştırmacılar BAP Koordinasyon Biriminin sağladığı desteklerden süresiz olarak yararlanamazlar.</w:t>
      </w:r>
    </w:p>
    <w:p w14:paraId="452215D3" w14:textId="77777777" w:rsidR="008C5A77" w:rsidRPr="004A7320" w:rsidRDefault="008C5A77" w:rsidP="00BA60D4">
      <w:pPr>
        <w:pStyle w:val="NormalWeb"/>
        <w:spacing w:before="0" w:beforeAutospacing="0" w:after="0" w:afterAutospacing="0" w:line="276" w:lineRule="auto"/>
        <w:jc w:val="both"/>
        <w:rPr>
          <w:rFonts w:ascii="Times New Roman" w:hAnsi="Times New Roman"/>
          <w:color w:val="auto"/>
          <w:sz w:val="24"/>
          <w:szCs w:val="24"/>
        </w:rPr>
      </w:pPr>
    </w:p>
    <w:p w14:paraId="63657AA5" w14:textId="29881061" w:rsidR="00426353" w:rsidRPr="004A7320" w:rsidRDefault="008C5A77" w:rsidP="00BA60D4">
      <w:pPr>
        <w:pStyle w:val="NormalWeb"/>
        <w:spacing w:before="0" w:beforeAutospacing="0" w:after="0" w:afterAutospacing="0" w:line="276" w:lineRule="auto"/>
        <w:jc w:val="both"/>
        <w:rPr>
          <w:rFonts w:ascii="Times New Roman" w:hAnsi="Times New Roman"/>
          <w:b/>
          <w:color w:val="auto"/>
          <w:sz w:val="24"/>
          <w:szCs w:val="24"/>
        </w:rPr>
      </w:pPr>
      <w:r w:rsidRPr="004A7320">
        <w:rPr>
          <w:rFonts w:ascii="Times New Roman" w:hAnsi="Times New Roman"/>
          <w:b/>
          <w:color w:val="auto"/>
          <w:sz w:val="24"/>
          <w:szCs w:val="24"/>
        </w:rPr>
        <w:t xml:space="preserve">Yürütücü </w:t>
      </w:r>
      <w:r w:rsidR="00EB42E6" w:rsidRPr="004A7320">
        <w:rPr>
          <w:rFonts w:ascii="Times New Roman" w:hAnsi="Times New Roman"/>
          <w:b/>
          <w:color w:val="auto"/>
          <w:sz w:val="24"/>
          <w:szCs w:val="24"/>
        </w:rPr>
        <w:t>sorum</w:t>
      </w:r>
      <w:r w:rsidR="008340BE" w:rsidRPr="004A7320">
        <w:rPr>
          <w:rFonts w:ascii="Times New Roman" w:hAnsi="Times New Roman"/>
          <w:b/>
          <w:color w:val="auto"/>
          <w:sz w:val="24"/>
          <w:szCs w:val="24"/>
        </w:rPr>
        <w:t>lulukları</w:t>
      </w:r>
    </w:p>
    <w:p w14:paraId="471F0600" w14:textId="6E3B81E4" w:rsidR="00426353" w:rsidRPr="004A7320" w:rsidRDefault="008340BE" w:rsidP="00BA60D4">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b/>
          <w:color w:val="auto"/>
          <w:sz w:val="24"/>
          <w:szCs w:val="24"/>
        </w:rPr>
        <w:t>Madde 34-</w:t>
      </w:r>
      <w:r w:rsidR="0071504D" w:rsidRPr="004A7320">
        <w:rPr>
          <w:rFonts w:ascii="Times New Roman" w:hAnsi="Times New Roman"/>
          <w:color w:val="auto"/>
          <w:sz w:val="24"/>
          <w:szCs w:val="24"/>
        </w:rPr>
        <w:t xml:space="preserve"> </w:t>
      </w:r>
      <w:r w:rsidRPr="004A7320">
        <w:rPr>
          <w:rFonts w:ascii="Times New Roman" w:hAnsi="Times New Roman"/>
          <w:color w:val="auto"/>
          <w:sz w:val="24"/>
          <w:szCs w:val="24"/>
        </w:rPr>
        <w:t>(1)</w:t>
      </w:r>
      <w:r w:rsidR="00426353" w:rsidRPr="004A7320">
        <w:rPr>
          <w:rFonts w:ascii="Times New Roman" w:hAnsi="Times New Roman"/>
          <w:color w:val="auto"/>
          <w:sz w:val="24"/>
          <w:szCs w:val="24"/>
        </w:rPr>
        <w:t>Proje yürütücüsü, projeyi bilimsel, teknik, idari, hukuki ve mali yönlerden, bu Yönetmelik ve ilgili diğer mevzuata uygun bir şekilde yürütmekten sorumludur. Yürütücü ve diğer proje görevlileri proje ödeneğinin proje amaçlarına uygun, etkin ve verimli olarak kullanılmamasından doğacak her türlü zararı kusuru ölçüsünde gidermekle yükümlüdür.</w:t>
      </w:r>
    </w:p>
    <w:p w14:paraId="0C3603B9" w14:textId="51256C33" w:rsidR="00406EEE" w:rsidRPr="004A7320" w:rsidRDefault="00406EEE" w:rsidP="00BA60D4">
      <w:pPr>
        <w:pStyle w:val="NormalWeb"/>
        <w:spacing w:before="0" w:beforeAutospacing="0" w:after="0" w:afterAutospacing="0" w:line="276" w:lineRule="auto"/>
        <w:jc w:val="both"/>
        <w:rPr>
          <w:rFonts w:ascii="Times New Roman" w:hAnsi="Times New Roman"/>
          <w:b/>
          <w:color w:val="auto"/>
          <w:sz w:val="24"/>
          <w:szCs w:val="24"/>
        </w:rPr>
      </w:pPr>
    </w:p>
    <w:p w14:paraId="23B4BB0B" w14:textId="282EE8AF" w:rsidR="008C5A77" w:rsidRPr="004A7320" w:rsidRDefault="008C5A77" w:rsidP="00BA60D4">
      <w:pPr>
        <w:pStyle w:val="NormalWeb"/>
        <w:spacing w:before="0" w:beforeAutospacing="0" w:after="0" w:afterAutospacing="0" w:line="276" w:lineRule="auto"/>
        <w:jc w:val="both"/>
        <w:rPr>
          <w:rFonts w:ascii="Times New Roman" w:hAnsi="Times New Roman"/>
          <w:b/>
          <w:color w:val="auto"/>
          <w:sz w:val="24"/>
          <w:szCs w:val="24"/>
        </w:rPr>
      </w:pPr>
      <w:r w:rsidRPr="004A7320">
        <w:rPr>
          <w:rFonts w:ascii="Times New Roman" w:hAnsi="Times New Roman"/>
          <w:b/>
          <w:color w:val="auto"/>
          <w:sz w:val="24"/>
          <w:szCs w:val="24"/>
        </w:rPr>
        <w:t xml:space="preserve">Yönergede </w:t>
      </w:r>
      <w:r w:rsidR="008340BE" w:rsidRPr="004A7320">
        <w:rPr>
          <w:rFonts w:ascii="Times New Roman" w:hAnsi="Times New Roman"/>
          <w:b/>
          <w:color w:val="auto"/>
          <w:sz w:val="24"/>
          <w:szCs w:val="24"/>
        </w:rPr>
        <w:t>belirtilmeyen hususlar</w:t>
      </w:r>
    </w:p>
    <w:p w14:paraId="0F397BE5" w14:textId="6DD37C4A" w:rsidR="000D1F7D" w:rsidRPr="004A7320" w:rsidRDefault="000D1F7D" w:rsidP="00BA60D4">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b/>
          <w:color w:val="auto"/>
          <w:sz w:val="24"/>
          <w:szCs w:val="24"/>
        </w:rPr>
        <w:t xml:space="preserve">Madde </w:t>
      </w:r>
      <w:r w:rsidR="008340BE" w:rsidRPr="004A7320">
        <w:rPr>
          <w:rFonts w:ascii="Times New Roman" w:hAnsi="Times New Roman"/>
          <w:b/>
          <w:color w:val="auto"/>
          <w:sz w:val="24"/>
          <w:szCs w:val="24"/>
        </w:rPr>
        <w:t>35</w:t>
      </w:r>
      <w:r w:rsidR="008340BE" w:rsidRPr="004A7320">
        <w:rPr>
          <w:rFonts w:ascii="Times New Roman" w:hAnsi="Times New Roman"/>
          <w:color w:val="auto"/>
          <w:sz w:val="24"/>
          <w:szCs w:val="24"/>
        </w:rPr>
        <w:t>-(1)</w:t>
      </w:r>
      <w:r w:rsidRPr="004A7320">
        <w:rPr>
          <w:rFonts w:ascii="Times New Roman" w:hAnsi="Times New Roman"/>
          <w:color w:val="auto"/>
          <w:sz w:val="24"/>
          <w:szCs w:val="24"/>
        </w:rPr>
        <w:t xml:space="preserve"> Yönergede belirtilmeyen hususlarda </w:t>
      </w:r>
      <w:r w:rsidR="00A61436" w:rsidRPr="004A7320">
        <w:rPr>
          <w:rFonts w:ascii="Times New Roman" w:hAnsi="Times New Roman"/>
          <w:color w:val="auto"/>
          <w:sz w:val="24"/>
          <w:szCs w:val="24"/>
        </w:rPr>
        <w:t xml:space="preserve">“Yükseköğretim Kurumları Bilimsel </w:t>
      </w:r>
      <w:r w:rsidR="00222965" w:rsidRPr="004A7320">
        <w:rPr>
          <w:rFonts w:ascii="Times New Roman" w:hAnsi="Times New Roman"/>
          <w:color w:val="auto"/>
          <w:sz w:val="24"/>
          <w:szCs w:val="24"/>
        </w:rPr>
        <w:t>A</w:t>
      </w:r>
      <w:r w:rsidR="00A61436" w:rsidRPr="004A7320">
        <w:rPr>
          <w:rFonts w:ascii="Times New Roman" w:hAnsi="Times New Roman"/>
          <w:color w:val="auto"/>
          <w:sz w:val="24"/>
          <w:szCs w:val="24"/>
        </w:rPr>
        <w:t xml:space="preserve">raştırma Projeleri Hakkındaki Yönetmelik” hükümleri ile </w:t>
      </w:r>
      <w:r w:rsidRPr="004A7320">
        <w:rPr>
          <w:rFonts w:ascii="Times New Roman" w:hAnsi="Times New Roman"/>
          <w:color w:val="auto"/>
          <w:sz w:val="24"/>
          <w:szCs w:val="24"/>
        </w:rPr>
        <w:t xml:space="preserve">genel </w:t>
      </w:r>
      <w:r w:rsidR="00A61436" w:rsidRPr="004A7320">
        <w:rPr>
          <w:rFonts w:ascii="Times New Roman" w:hAnsi="Times New Roman"/>
          <w:color w:val="auto"/>
          <w:sz w:val="24"/>
          <w:szCs w:val="24"/>
        </w:rPr>
        <w:t xml:space="preserve">mevzuat </w:t>
      </w:r>
      <w:r w:rsidRPr="004A7320">
        <w:rPr>
          <w:rFonts w:ascii="Times New Roman" w:hAnsi="Times New Roman"/>
          <w:color w:val="auto"/>
          <w:sz w:val="24"/>
          <w:szCs w:val="24"/>
        </w:rPr>
        <w:t>hükümler</w:t>
      </w:r>
      <w:r w:rsidR="00A61436" w:rsidRPr="004A7320">
        <w:rPr>
          <w:rFonts w:ascii="Times New Roman" w:hAnsi="Times New Roman"/>
          <w:color w:val="auto"/>
          <w:sz w:val="24"/>
          <w:szCs w:val="24"/>
        </w:rPr>
        <w:t>i</w:t>
      </w:r>
      <w:r w:rsidRPr="004A7320">
        <w:rPr>
          <w:rFonts w:ascii="Times New Roman" w:hAnsi="Times New Roman"/>
          <w:color w:val="auto"/>
          <w:sz w:val="24"/>
          <w:szCs w:val="24"/>
        </w:rPr>
        <w:t xml:space="preserve"> uygulanır.</w:t>
      </w:r>
    </w:p>
    <w:p w14:paraId="2B52AFB3" w14:textId="77777777" w:rsidR="000B2CCF" w:rsidRPr="004A7320" w:rsidRDefault="000B2CCF" w:rsidP="00BA60D4">
      <w:pPr>
        <w:pStyle w:val="NormalWeb"/>
        <w:spacing w:before="0" w:beforeAutospacing="0" w:after="0" w:afterAutospacing="0" w:line="276" w:lineRule="auto"/>
        <w:jc w:val="both"/>
        <w:rPr>
          <w:rFonts w:ascii="Times New Roman" w:hAnsi="Times New Roman"/>
          <w:color w:val="auto"/>
          <w:sz w:val="24"/>
          <w:szCs w:val="24"/>
        </w:rPr>
      </w:pPr>
    </w:p>
    <w:p w14:paraId="1E2B1FA6" w14:textId="38AE60B6" w:rsidR="009559A1" w:rsidRPr="004A7320" w:rsidRDefault="009559A1" w:rsidP="00BA60D4">
      <w:pPr>
        <w:pStyle w:val="NormalWeb"/>
        <w:spacing w:before="0" w:beforeAutospacing="0" w:after="0" w:afterAutospacing="0" w:line="276" w:lineRule="auto"/>
        <w:jc w:val="both"/>
        <w:rPr>
          <w:rFonts w:ascii="Times New Roman" w:hAnsi="Times New Roman"/>
          <w:b/>
          <w:color w:val="auto"/>
          <w:sz w:val="24"/>
          <w:szCs w:val="24"/>
        </w:rPr>
      </w:pPr>
      <w:r w:rsidRPr="004A7320">
        <w:rPr>
          <w:rFonts w:ascii="Times New Roman" w:hAnsi="Times New Roman"/>
          <w:b/>
          <w:color w:val="auto"/>
          <w:sz w:val="24"/>
          <w:szCs w:val="24"/>
        </w:rPr>
        <w:t xml:space="preserve">Yürürlükten </w:t>
      </w:r>
      <w:r w:rsidR="008340BE" w:rsidRPr="004A7320">
        <w:rPr>
          <w:rFonts w:ascii="Times New Roman" w:hAnsi="Times New Roman"/>
          <w:b/>
          <w:color w:val="auto"/>
          <w:sz w:val="24"/>
          <w:szCs w:val="24"/>
        </w:rPr>
        <w:t>kaldırma</w:t>
      </w:r>
    </w:p>
    <w:p w14:paraId="7769F0ED" w14:textId="77777777" w:rsidR="009559A1" w:rsidRPr="004A7320" w:rsidRDefault="009559A1" w:rsidP="00BA60D4">
      <w:pPr>
        <w:pStyle w:val="NormalWeb"/>
        <w:spacing w:before="0" w:beforeAutospacing="0" w:after="0" w:afterAutospacing="0" w:line="276" w:lineRule="auto"/>
        <w:jc w:val="both"/>
        <w:rPr>
          <w:rFonts w:ascii="Times New Roman" w:hAnsi="Times New Roman"/>
          <w:color w:val="auto"/>
          <w:sz w:val="24"/>
          <w:szCs w:val="24"/>
        </w:rPr>
      </w:pPr>
    </w:p>
    <w:p w14:paraId="364CBB32" w14:textId="147D0986" w:rsidR="009559A1" w:rsidRPr="004A7320" w:rsidRDefault="009559A1" w:rsidP="00BA60D4">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b/>
          <w:color w:val="auto"/>
          <w:sz w:val="24"/>
          <w:szCs w:val="24"/>
        </w:rPr>
        <w:t xml:space="preserve">Madde </w:t>
      </w:r>
      <w:r w:rsidR="008340BE" w:rsidRPr="004A7320">
        <w:rPr>
          <w:rFonts w:ascii="Times New Roman" w:hAnsi="Times New Roman"/>
          <w:b/>
          <w:color w:val="auto"/>
          <w:sz w:val="24"/>
          <w:szCs w:val="24"/>
        </w:rPr>
        <w:t>36</w:t>
      </w:r>
      <w:r w:rsidR="008340BE" w:rsidRPr="004A7320">
        <w:rPr>
          <w:rFonts w:ascii="Times New Roman" w:hAnsi="Times New Roman"/>
          <w:color w:val="auto"/>
          <w:sz w:val="24"/>
          <w:szCs w:val="24"/>
        </w:rPr>
        <w:t>-(1)</w:t>
      </w:r>
      <w:r w:rsidR="00F34755" w:rsidRPr="004A7320">
        <w:rPr>
          <w:rFonts w:ascii="Times New Roman" w:hAnsi="Times New Roman"/>
          <w:color w:val="auto"/>
          <w:sz w:val="24"/>
          <w:szCs w:val="24"/>
        </w:rPr>
        <w:t>Dokuz Eylül</w:t>
      </w:r>
      <w:r w:rsidRPr="004A7320">
        <w:rPr>
          <w:rFonts w:ascii="Times New Roman" w:hAnsi="Times New Roman"/>
          <w:color w:val="auto"/>
          <w:sz w:val="24"/>
          <w:szCs w:val="24"/>
        </w:rPr>
        <w:t xml:space="preserve"> Üniversitesi Senatosunun </w:t>
      </w:r>
      <w:r w:rsidR="00372A55" w:rsidRPr="004A7320">
        <w:rPr>
          <w:rFonts w:ascii="Times New Roman" w:hAnsi="Times New Roman"/>
          <w:color w:val="auto"/>
          <w:sz w:val="24"/>
          <w:szCs w:val="24"/>
        </w:rPr>
        <w:t xml:space="preserve">17.04.2018 tarih ve 484/34 sayılı </w:t>
      </w:r>
      <w:r w:rsidRPr="004A7320">
        <w:rPr>
          <w:rFonts w:ascii="Times New Roman" w:hAnsi="Times New Roman"/>
          <w:color w:val="auto"/>
          <w:sz w:val="24"/>
          <w:szCs w:val="24"/>
        </w:rPr>
        <w:t>kararı ile kabul edilen “</w:t>
      </w:r>
      <w:r w:rsidR="00F34755" w:rsidRPr="004A7320">
        <w:rPr>
          <w:rFonts w:ascii="Times New Roman" w:hAnsi="Times New Roman"/>
          <w:color w:val="auto"/>
          <w:sz w:val="24"/>
          <w:szCs w:val="24"/>
        </w:rPr>
        <w:t>Dokuz Eylül</w:t>
      </w:r>
      <w:r w:rsidRPr="004A7320">
        <w:rPr>
          <w:rFonts w:ascii="Times New Roman" w:hAnsi="Times New Roman"/>
          <w:color w:val="auto"/>
          <w:sz w:val="24"/>
          <w:szCs w:val="24"/>
        </w:rPr>
        <w:t xml:space="preserve"> Üniversitesi Bilimsel Araştırma Projeleri </w:t>
      </w:r>
      <w:r w:rsidR="00372A55" w:rsidRPr="004A7320">
        <w:rPr>
          <w:rFonts w:ascii="Times New Roman" w:hAnsi="Times New Roman"/>
          <w:color w:val="auto"/>
          <w:sz w:val="24"/>
          <w:szCs w:val="24"/>
        </w:rPr>
        <w:t>Yönergesi</w:t>
      </w:r>
      <w:r w:rsidRPr="004A7320">
        <w:rPr>
          <w:rFonts w:ascii="Times New Roman" w:hAnsi="Times New Roman"/>
          <w:color w:val="auto"/>
          <w:sz w:val="24"/>
          <w:szCs w:val="24"/>
        </w:rPr>
        <w:t>” yürürlükten kaldırılmıştır.</w:t>
      </w:r>
    </w:p>
    <w:p w14:paraId="38B633D2" w14:textId="0AF6B1B9" w:rsidR="008866EB" w:rsidRPr="004A7320" w:rsidRDefault="008866EB" w:rsidP="00BA60D4">
      <w:pPr>
        <w:pStyle w:val="NormalWeb"/>
        <w:spacing w:before="0" w:beforeAutospacing="0" w:after="0" w:afterAutospacing="0" w:line="276" w:lineRule="auto"/>
        <w:jc w:val="both"/>
        <w:rPr>
          <w:rFonts w:ascii="Times New Roman" w:hAnsi="Times New Roman"/>
          <w:color w:val="auto"/>
          <w:sz w:val="24"/>
          <w:szCs w:val="24"/>
        </w:rPr>
      </w:pPr>
    </w:p>
    <w:p w14:paraId="6657F689" w14:textId="77777777" w:rsidR="00456967" w:rsidRPr="004A7320" w:rsidRDefault="00456967" w:rsidP="00BA60D4">
      <w:pPr>
        <w:pStyle w:val="NormalWeb"/>
        <w:spacing w:before="0" w:beforeAutospacing="0" w:after="0" w:afterAutospacing="0" w:line="276" w:lineRule="auto"/>
        <w:jc w:val="both"/>
        <w:rPr>
          <w:rFonts w:ascii="Times New Roman" w:hAnsi="Times New Roman"/>
          <w:color w:val="auto"/>
          <w:sz w:val="24"/>
          <w:szCs w:val="24"/>
        </w:rPr>
      </w:pPr>
    </w:p>
    <w:p w14:paraId="40EEE425" w14:textId="77777777" w:rsidR="009559A1" w:rsidRPr="004A7320" w:rsidRDefault="009559A1" w:rsidP="00BA60D4">
      <w:pPr>
        <w:pStyle w:val="NormalWeb"/>
        <w:spacing w:before="0" w:beforeAutospacing="0" w:after="0" w:afterAutospacing="0" w:line="276" w:lineRule="auto"/>
        <w:jc w:val="both"/>
        <w:rPr>
          <w:rFonts w:ascii="Times New Roman" w:hAnsi="Times New Roman"/>
          <w:b/>
          <w:color w:val="auto"/>
          <w:sz w:val="24"/>
          <w:szCs w:val="24"/>
        </w:rPr>
      </w:pPr>
      <w:r w:rsidRPr="004A7320">
        <w:rPr>
          <w:rFonts w:ascii="Times New Roman" w:hAnsi="Times New Roman"/>
          <w:b/>
          <w:color w:val="auto"/>
          <w:sz w:val="24"/>
          <w:szCs w:val="24"/>
        </w:rPr>
        <w:t>Yürürlük</w:t>
      </w:r>
    </w:p>
    <w:p w14:paraId="27B325A7" w14:textId="77777777" w:rsidR="009559A1" w:rsidRPr="004A7320" w:rsidRDefault="009559A1" w:rsidP="00BA60D4">
      <w:pPr>
        <w:pStyle w:val="NormalWeb"/>
        <w:spacing w:before="0" w:beforeAutospacing="0" w:after="0" w:afterAutospacing="0" w:line="276" w:lineRule="auto"/>
        <w:jc w:val="both"/>
        <w:rPr>
          <w:rFonts w:ascii="Times New Roman" w:hAnsi="Times New Roman"/>
          <w:color w:val="auto"/>
          <w:sz w:val="24"/>
          <w:szCs w:val="24"/>
        </w:rPr>
      </w:pPr>
    </w:p>
    <w:p w14:paraId="1EB832B7" w14:textId="4E6745F2" w:rsidR="00087AB4" w:rsidRPr="004A7320" w:rsidRDefault="00087AB4" w:rsidP="00BA60D4">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b/>
          <w:color w:val="auto"/>
          <w:sz w:val="24"/>
          <w:szCs w:val="24"/>
        </w:rPr>
        <w:t xml:space="preserve">Madde </w:t>
      </w:r>
      <w:r w:rsidR="008340BE" w:rsidRPr="004A7320">
        <w:rPr>
          <w:rFonts w:ascii="Times New Roman" w:hAnsi="Times New Roman"/>
          <w:b/>
          <w:color w:val="auto"/>
          <w:sz w:val="24"/>
          <w:szCs w:val="24"/>
        </w:rPr>
        <w:t>37-</w:t>
      </w:r>
      <w:r w:rsidR="006F31CF" w:rsidRPr="004A7320">
        <w:rPr>
          <w:rFonts w:ascii="Times New Roman" w:hAnsi="Times New Roman"/>
          <w:color w:val="auto"/>
          <w:sz w:val="24"/>
          <w:szCs w:val="24"/>
        </w:rPr>
        <w:t xml:space="preserve">(1) </w:t>
      </w:r>
      <w:r w:rsidRPr="004A7320">
        <w:rPr>
          <w:rFonts w:ascii="Times New Roman" w:hAnsi="Times New Roman"/>
          <w:color w:val="auto"/>
          <w:sz w:val="24"/>
          <w:szCs w:val="24"/>
        </w:rPr>
        <w:t xml:space="preserve">İlgili yönetmelik, esas ve usuller </w:t>
      </w:r>
      <w:r w:rsidR="00B362C2" w:rsidRPr="004A7320">
        <w:rPr>
          <w:rFonts w:ascii="Times New Roman" w:hAnsi="Times New Roman"/>
          <w:color w:val="auto"/>
          <w:sz w:val="24"/>
          <w:szCs w:val="24"/>
        </w:rPr>
        <w:t>gereği düzenlenen bu yönerge,</w:t>
      </w:r>
      <w:r w:rsidR="00C54BAE" w:rsidRPr="004A7320">
        <w:rPr>
          <w:rFonts w:ascii="Times New Roman" w:hAnsi="Times New Roman"/>
          <w:color w:val="auto"/>
          <w:sz w:val="24"/>
          <w:szCs w:val="24"/>
        </w:rPr>
        <w:t xml:space="preserve"> </w:t>
      </w:r>
      <w:r w:rsidR="00F34755" w:rsidRPr="004A7320">
        <w:rPr>
          <w:rFonts w:ascii="Times New Roman" w:hAnsi="Times New Roman"/>
          <w:color w:val="auto"/>
          <w:sz w:val="24"/>
          <w:szCs w:val="24"/>
        </w:rPr>
        <w:t>Dokuz Eylül</w:t>
      </w:r>
      <w:r w:rsidR="001D0E9D" w:rsidRPr="004A7320">
        <w:rPr>
          <w:rFonts w:ascii="Times New Roman" w:hAnsi="Times New Roman"/>
          <w:color w:val="auto"/>
          <w:sz w:val="24"/>
          <w:szCs w:val="24"/>
        </w:rPr>
        <w:t xml:space="preserve"> Üniversitesi </w:t>
      </w:r>
      <w:r w:rsidR="00B362C2" w:rsidRPr="004A7320">
        <w:rPr>
          <w:rFonts w:ascii="Times New Roman" w:hAnsi="Times New Roman"/>
          <w:color w:val="auto"/>
          <w:sz w:val="24"/>
          <w:szCs w:val="24"/>
        </w:rPr>
        <w:t>Senato</w:t>
      </w:r>
      <w:r w:rsidR="001D0E9D" w:rsidRPr="004A7320">
        <w:rPr>
          <w:rFonts w:ascii="Times New Roman" w:hAnsi="Times New Roman"/>
          <w:color w:val="auto"/>
          <w:sz w:val="24"/>
          <w:szCs w:val="24"/>
        </w:rPr>
        <w:t>su</w:t>
      </w:r>
      <w:r w:rsidR="00B362C2" w:rsidRPr="004A7320">
        <w:rPr>
          <w:rFonts w:ascii="Times New Roman" w:hAnsi="Times New Roman"/>
          <w:color w:val="auto"/>
          <w:sz w:val="24"/>
          <w:szCs w:val="24"/>
        </w:rPr>
        <w:t>nun onayladığı tarihte yürürlüğe girer.</w:t>
      </w:r>
    </w:p>
    <w:p w14:paraId="1B7E4F0E" w14:textId="77777777" w:rsidR="000B2CCF" w:rsidRPr="004A7320" w:rsidRDefault="000B2CCF" w:rsidP="00BA60D4">
      <w:pPr>
        <w:pStyle w:val="NormalWeb"/>
        <w:spacing w:before="0" w:beforeAutospacing="0" w:after="0" w:afterAutospacing="0" w:line="276" w:lineRule="auto"/>
        <w:jc w:val="both"/>
        <w:rPr>
          <w:rFonts w:ascii="Times New Roman" w:hAnsi="Times New Roman"/>
          <w:color w:val="auto"/>
          <w:sz w:val="24"/>
          <w:szCs w:val="24"/>
        </w:rPr>
      </w:pPr>
    </w:p>
    <w:p w14:paraId="57AB84E1" w14:textId="77777777" w:rsidR="009559A1" w:rsidRPr="004A7320" w:rsidRDefault="00B362C2" w:rsidP="00BA60D4">
      <w:pPr>
        <w:pStyle w:val="NormalWeb"/>
        <w:spacing w:before="0" w:beforeAutospacing="0" w:after="0" w:afterAutospacing="0" w:line="276" w:lineRule="auto"/>
        <w:jc w:val="both"/>
        <w:rPr>
          <w:rFonts w:ascii="Times New Roman" w:hAnsi="Times New Roman"/>
          <w:b/>
          <w:color w:val="auto"/>
          <w:sz w:val="24"/>
          <w:szCs w:val="24"/>
        </w:rPr>
      </w:pPr>
      <w:r w:rsidRPr="004A7320">
        <w:rPr>
          <w:rFonts w:ascii="Times New Roman" w:hAnsi="Times New Roman"/>
          <w:b/>
          <w:color w:val="auto"/>
          <w:sz w:val="24"/>
          <w:szCs w:val="24"/>
        </w:rPr>
        <w:t>Yürütme</w:t>
      </w:r>
    </w:p>
    <w:p w14:paraId="6A159FCD" w14:textId="77777777" w:rsidR="009559A1" w:rsidRPr="004A7320" w:rsidRDefault="009559A1" w:rsidP="00BA60D4">
      <w:pPr>
        <w:pStyle w:val="NormalWeb"/>
        <w:spacing w:before="0" w:beforeAutospacing="0" w:after="0" w:afterAutospacing="0" w:line="276" w:lineRule="auto"/>
        <w:jc w:val="both"/>
        <w:rPr>
          <w:rFonts w:ascii="Times New Roman" w:hAnsi="Times New Roman"/>
          <w:color w:val="auto"/>
          <w:sz w:val="24"/>
          <w:szCs w:val="24"/>
        </w:rPr>
      </w:pPr>
    </w:p>
    <w:p w14:paraId="5AA0632C" w14:textId="5AB7312A" w:rsidR="009559A1" w:rsidRPr="004A7320" w:rsidRDefault="00B362C2" w:rsidP="00BA60D4">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b/>
          <w:color w:val="auto"/>
          <w:sz w:val="24"/>
          <w:szCs w:val="24"/>
        </w:rPr>
        <w:t xml:space="preserve">Madde </w:t>
      </w:r>
      <w:r w:rsidR="008340BE" w:rsidRPr="004A7320">
        <w:rPr>
          <w:rFonts w:ascii="Times New Roman" w:hAnsi="Times New Roman"/>
          <w:b/>
          <w:color w:val="auto"/>
          <w:sz w:val="24"/>
          <w:szCs w:val="24"/>
        </w:rPr>
        <w:t>38-</w:t>
      </w:r>
      <w:r w:rsidR="006F31CF" w:rsidRPr="004A7320">
        <w:rPr>
          <w:rFonts w:ascii="Times New Roman" w:hAnsi="Times New Roman"/>
          <w:color w:val="auto"/>
          <w:sz w:val="24"/>
          <w:szCs w:val="24"/>
        </w:rPr>
        <w:t xml:space="preserve">(1) </w:t>
      </w:r>
      <w:r w:rsidR="00460B47" w:rsidRPr="004A7320">
        <w:rPr>
          <w:rFonts w:ascii="Times New Roman" w:hAnsi="Times New Roman"/>
          <w:color w:val="auto"/>
          <w:sz w:val="24"/>
          <w:szCs w:val="24"/>
        </w:rPr>
        <w:t>Bu yönerge hükümleri</w:t>
      </w:r>
      <w:r w:rsidR="00C54BAE" w:rsidRPr="004A7320">
        <w:rPr>
          <w:rFonts w:ascii="Times New Roman" w:hAnsi="Times New Roman"/>
          <w:color w:val="auto"/>
          <w:sz w:val="24"/>
          <w:szCs w:val="24"/>
        </w:rPr>
        <w:t xml:space="preserve"> </w:t>
      </w:r>
      <w:r w:rsidR="00F34755" w:rsidRPr="004A7320">
        <w:rPr>
          <w:rFonts w:ascii="Times New Roman" w:hAnsi="Times New Roman"/>
          <w:color w:val="auto"/>
          <w:sz w:val="24"/>
          <w:szCs w:val="24"/>
        </w:rPr>
        <w:t>Dokuz Eylül</w:t>
      </w:r>
      <w:r w:rsidR="00460B47" w:rsidRPr="004A7320">
        <w:rPr>
          <w:rFonts w:ascii="Times New Roman" w:hAnsi="Times New Roman"/>
          <w:color w:val="auto"/>
          <w:sz w:val="24"/>
          <w:szCs w:val="24"/>
        </w:rPr>
        <w:t xml:space="preserve"> Üniversitesi Rektörü tarafından yürütülür.</w:t>
      </w:r>
    </w:p>
    <w:p w14:paraId="137606F7" w14:textId="66846289" w:rsidR="004C1506" w:rsidRPr="004A7320" w:rsidRDefault="004C1506" w:rsidP="00BA60D4">
      <w:pPr>
        <w:pStyle w:val="NormalWeb"/>
        <w:spacing w:before="0" w:beforeAutospacing="0" w:after="0" w:afterAutospacing="0" w:line="276" w:lineRule="auto"/>
        <w:jc w:val="both"/>
        <w:rPr>
          <w:rFonts w:ascii="Times New Roman" w:hAnsi="Times New Roman"/>
          <w:color w:val="auto"/>
          <w:sz w:val="24"/>
          <w:szCs w:val="24"/>
        </w:rPr>
      </w:pPr>
    </w:p>
    <w:p w14:paraId="44461E76" w14:textId="5EF139C4" w:rsidR="00F4046E" w:rsidRPr="004A7320" w:rsidRDefault="00F4046E" w:rsidP="00BA60D4">
      <w:pPr>
        <w:pStyle w:val="NormalWeb"/>
        <w:spacing w:before="0" w:beforeAutospacing="0" w:after="0" w:afterAutospacing="0" w:line="276" w:lineRule="auto"/>
        <w:jc w:val="both"/>
        <w:rPr>
          <w:rFonts w:ascii="Times New Roman" w:hAnsi="Times New Roman"/>
          <w:b/>
          <w:color w:val="auto"/>
          <w:sz w:val="24"/>
          <w:szCs w:val="24"/>
        </w:rPr>
      </w:pPr>
      <w:r w:rsidRPr="004A7320">
        <w:rPr>
          <w:rFonts w:ascii="Times New Roman" w:hAnsi="Times New Roman"/>
          <w:b/>
          <w:color w:val="auto"/>
          <w:sz w:val="24"/>
          <w:szCs w:val="24"/>
        </w:rPr>
        <w:t xml:space="preserve">Geçici </w:t>
      </w:r>
      <w:r w:rsidR="008340BE" w:rsidRPr="004A7320">
        <w:rPr>
          <w:rFonts w:ascii="Times New Roman" w:hAnsi="Times New Roman"/>
          <w:b/>
          <w:color w:val="auto"/>
          <w:sz w:val="24"/>
          <w:szCs w:val="24"/>
        </w:rPr>
        <w:t>hükümler</w:t>
      </w:r>
    </w:p>
    <w:p w14:paraId="510B5BAC" w14:textId="77777777" w:rsidR="00F4046E" w:rsidRPr="004A7320" w:rsidRDefault="00F4046E" w:rsidP="00BA60D4">
      <w:pPr>
        <w:pStyle w:val="NormalWeb"/>
        <w:spacing w:before="0" w:beforeAutospacing="0" w:after="0" w:afterAutospacing="0" w:line="276" w:lineRule="auto"/>
        <w:jc w:val="both"/>
        <w:rPr>
          <w:rFonts w:ascii="Times New Roman" w:hAnsi="Times New Roman"/>
          <w:color w:val="auto"/>
          <w:sz w:val="24"/>
          <w:szCs w:val="24"/>
        </w:rPr>
      </w:pPr>
    </w:p>
    <w:p w14:paraId="3BC8C846" w14:textId="220DD3FA" w:rsidR="00F4046E" w:rsidRPr="004A7320" w:rsidRDefault="00A47141" w:rsidP="00F4046E">
      <w:pPr>
        <w:pStyle w:val="NormalWeb"/>
        <w:spacing w:before="0" w:beforeAutospacing="0" w:after="0" w:afterAutospacing="0" w:line="276" w:lineRule="auto"/>
        <w:jc w:val="both"/>
        <w:rPr>
          <w:rFonts w:ascii="Times New Roman" w:hAnsi="Times New Roman"/>
          <w:color w:val="auto"/>
          <w:sz w:val="24"/>
          <w:szCs w:val="24"/>
        </w:rPr>
      </w:pPr>
      <w:r w:rsidRPr="004A7320">
        <w:rPr>
          <w:rFonts w:ascii="Times New Roman" w:hAnsi="Times New Roman"/>
          <w:b/>
          <w:color w:val="auto"/>
          <w:sz w:val="24"/>
          <w:szCs w:val="24"/>
        </w:rPr>
        <w:t xml:space="preserve">Madde </w:t>
      </w:r>
      <w:r w:rsidR="008340BE" w:rsidRPr="004A7320">
        <w:rPr>
          <w:rFonts w:ascii="Times New Roman" w:hAnsi="Times New Roman"/>
          <w:b/>
          <w:color w:val="auto"/>
          <w:sz w:val="24"/>
          <w:szCs w:val="24"/>
        </w:rPr>
        <w:t>39-</w:t>
      </w:r>
      <w:r w:rsidR="008340BE" w:rsidRPr="004A7320">
        <w:rPr>
          <w:rFonts w:ascii="Times New Roman" w:hAnsi="Times New Roman"/>
          <w:color w:val="auto"/>
          <w:sz w:val="24"/>
          <w:szCs w:val="24"/>
        </w:rPr>
        <w:t xml:space="preserve">(1) </w:t>
      </w:r>
      <w:r w:rsidR="00F4046E" w:rsidRPr="004A7320">
        <w:rPr>
          <w:rFonts w:ascii="Times New Roman" w:hAnsi="Times New Roman"/>
          <w:color w:val="auto"/>
          <w:sz w:val="24"/>
          <w:szCs w:val="24"/>
        </w:rPr>
        <w:t>Mevcut bulunan BAP Komisyonu üyeleri ile Birim Proje Değerlendirme Komisyonu üyelerinin görevleri, bu Yönergenin Senatoda onaylandığı tarihte sona ermiş sayılır.</w:t>
      </w:r>
    </w:p>
    <w:p w14:paraId="20B809C3" w14:textId="77777777" w:rsidR="00F4046E" w:rsidRPr="004A7320" w:rsidRDefault="00F4046E" w:rsidP="00F4046E">
      <w:pPr>
        <w:pStyle w:val="NormalWeb"/>
        <w:spacing w:before="0" w:beforeAutospacing="0" w:after="0" w:afterAutospacing="0" w:line="276" w:lineRule="auto"/>
        <w:jc w:val="both"/>
        <w:rPr>
          <w:rFonts w:ascii="Times New Roman" w:hAnsi="Times New Roman"/>
          <w:color w:val="auto"/>
          <w:sz w:val="24"/>
          <w:szCs w:val="24"/>
        </w:rPr>
      </w:pPr>
    </w:p>
    <w:p w14:paraId="79BED3BD" w14:textId="77777777" w:rsidR="008A20E0" w:rsidRPr="004A7320" w:rsidRDefault="008A20E0" w:rsidP="00BA60D4">
      <w:pPr>
        <w:pStyle w:val="NormalWeb"/>
        <w:spacing w:before="0" w:beforeAutospacing="0" w:after="0" w:afterAutospacing="0" w:line="276" w:lineRule="auto"/>
        <w:jc w:val="both"/>
        <w:rPr>
          <w:rFonts w:ascii="Times New Roman" w:hAnsi="Times New Roman"/>
          <w:color w:val="auto"/>
          <w:sz w:val="24"/>
          <w:szCs w:val="24"/>
        </w:rPr>
      </w:pPr>
    </w:p>
    <w:sectPr w:rsidR="008A20E0" w:rsidRPr="004A7320" w:rsidSect="00A8448E">
      <w:footerReference w:type="default" r:id="rId8"/>
      <w:headerReference w:type="first" r:id="rId9"/>
      <w:pgSz w:w="11906" w:h="16838"/>
      <w:pgMar w:top="1418" w:right="1134" w:bottom="1418" w:left="153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44C54" w16cex:dateUtc="2021-06-16T07:09:00Z"/>
  <w16cex:commentExtensible w16cex:durableId="24744D2F" w16cex:dateUtc="2021-06-16T07:13:00Z"/>
  <w16cex:commentExtensible w16cex:durableId="2474DFA5" w16cex:dateUtc="2021-06-16T17:37:00Z"/>
  <w16cex:commentExtensible w16cex:durableId="24744FE7" w16cex:dateUtc="2021-06-16T07:24:00Z"/>
  <w16cex:commentExtensible w16cex:durableId="2474D6DA" w16cex:dateUtc="2021-06-16T17:00:00Z"/>
  <w16cex:commentExtensible w16cex:durableId="2474D842" w16cex:dateUtc="2021-06-16T17:06:00Z"/>
  <w16cex:commentExtensible w16cex:durableId="2474E72C" w16cex:dateUtc="2021-06-16T18:10:00Z"/>
  <w16cex:commentExtensible w16cex:durableId="2474DAA6" w16cex:dateUtc="2021-06-16T17:16:00Z"/>
  <w16cex:commentExtensible w16cex:durableId="2474E7B1" w16cex:dateUtc="2021-06-16T18:12:00Z"/>
  <w16cex:commentExtensible w16cex:durableId="2474DC12" w16cex:dateUtc="2021-06-16T17:22:00Z"/>
  <w16cex:commentExtensible w16cex:durableId="2474DCCF" w16cex:dateUtc="2021-06-16T17:25:00Z"/>
  <w16cex:commentExtensible w16cex:durableId="2474DBCF" w16cex:dateUtc="2021-06-16T17:21:00Z"/>
  <w16cex:commentExtensible w16cex:durableId="2474DE55" w16cex:dateUtc="2021-06-16T17:32:00Z"/>
  <w16cex:commentExtensible w16cex:durableId="2474DEA5" w16cex:dateUtc="2021-06-16T17:33:00Z"/>
  <w16cex:commentExtensible w16cex:durableId="2474DDCC" w16cex:dateUtc="2021-06-16T17: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822C51" w16cid:durableId="24744D2F"/>
  <w16cid:commentId w16cid:paraId="1C0B39BA" w16cid:durableId="24744FE7"/>
  <w16cid:commentId w16cid:paraId="1305CA30" w16cid:durableId="247DD6FB"/>
  <w16cid:commentId w16cid:paraId="672B93DA" w16cid:durableId="2474D842"/>
  <w16cid:commentId w16cid:paraId="511B066A" w16cid:durableId="247DD75E"/>
  <w16cid:commentId w16cid:paraId="18F669FD" w16cid:durableId="2474E72C"/>
  <w16cid:commentId w16cid:paraId="3C70583D" w16cid:durableId="2474DAA6"/>
  <w16cid:commentId w16cid:paraId="54BCC980" w16cid:durableId="2474E7B1"/>
  <w16cid:commentId w16cid:paraId="1940DDB4" w16cid:durableId="2474DCCF"/>
  <w16cid:commentId w16cid:paraId="5799776B" w16cid:durableId="2474DBCF"/>
  <w16cid:commentId w16cid:paraId="2FA2C99A" w16cid:durableId="2474DE55"/>
  <w16cid:commentId w16cid:paraId="52C7D35E" w16cid:durableId="2474DE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BAF5E" w14:textId="77777777" w:rsidR="00601AAA" w:rsidRDefault="00601AAA" w:rsidP="001C336D">
      <w:pPr>
        <w:spacing w:after="0" w:line="240" w:lineRule="auto"/>
      </w:pPr>
      <w:r>
        <w:separator/>
      </w:r>
    </w:p>
  </w:endnote>
  <w:endnote w:type="continuationSeparator" w:id="0">
    <w:p w14:paraId="625DB64D" w14:textId="77777777" w:rsidR="00601AAA" w:rsidRDefault="00601AAA" w:rsidP="001C3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6B733" w14:textId="53D7638F" w:rsidR="00F76285" w:rsidRDefault="00F76285">
    <w:pPr>
      <w:pStyle w:val="Altbilgi"/>
      <w:jc w:val="center"/>
    </w:pPr>
    <w:r>
      <w:fldChar w:fldCharType="begin"/>
    </w:r>
    <w:r>
      <w:instrText xml:space="preserve"> PAGE   \* MERGEFORMAT </w:instrText>
    </w:r>
    <w:r>
      <w:fldChar w:fldCharType="separate"/>
    </w:r>
    <w:r w:rsidR="00572AF2">
      <w:rPr>
        <w:noProof/>
      </w:rPr>
      <w:t>19</w:t>
    </w:r>
    <w:r>
      <w:fldChar w:fldCharType="end"/>
    </w:r>
  </w:p>
  <w:p w14:paraId="076D53C1" w14:textId="77777777" w:rsidR="00572AF2" w:rsidRPr="005C5D87" w:rsidRDefault="00572AF2" w:rsidP="00572AF2">
    <w:pPr>
      <w:rPr>
        <w:sz w:val="20"/>
        <w:szCs w:val="20"/>
      </w:rPr>
    </w:pPr>
    <w:proofErr w:type="spellStart"/>
    <w:r w:rsidRPr="005C5D87">
      <w:rPr>
        <w:sz w:val="20"/>
        <w:szCs w:val="20"/>
      </w:rPr>
      <w:t>Üniv</w:t>
    </w:r>
    <w:proofErr w:type="spellEnd"/>
    <w:r w:rsidRPr="005C5D87">
      <w:rPr>
        <w:sz w:val="20"/>
        <w:szCs w:val="20"/>
      </w:rPr>
      <w:t>. Sent: 06.07.2021 - 580/2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E2AF3" w14:textId="77777777" w:rsidR="00601AAA" w:rsidRDefault="00601AAA" w:rsidP="001C336D">
      <w:pPr>
        <w:spacing w:after="0" w:line="240" w:lineRule="auto"/>
      </w:pPr>
      <w:r>
        <w:separator/>
      </w:r>
    </w:p>
  </w:footnote>
  <w:footnote w:type="continuationSeparator" w:id="0">
    <w:p w14:paraId="5DEB4E4A" w14:textId="77777777" w:rsidR="00601AAA" w:rsidRDefault="00601AAA" w:rsidP="001C3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59BFF" w14:textId="33427D07" w:rsidR="00F76285" w:rsidRDefault="00F76285" w:rsidP="00B52A97">
    <w:pPr>
      <w:pStyle w:val="s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460B1"/>
    <w:multiLevelType w:val="hybridMultilevel"/>
    <w:tmpl w:val="5E0E9D5A"/>
    <w:lvl w:ilvl="0" w:tplc="14BE0F3C">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347C23"/>
    <w:multiLevelType w:val="hybridMultilevel"/>
    <w:tmpl w:val="5146590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A60C31"/>
    <w:multiLevelType w:val="hybridMultilevel"/>
    <w:tmpl w:val="4F0E206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D581B71"/>
    <w:multiLevelType w:val="hybridMultilevel"/>
    <w:tmpl w:val="DD78CCE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55A3A21"/>
    <w:multiLevelType w:val="hybridMultilevel"/>
    <w:tmpl w:val="9BCECB3C"/>
    <w:lvl w:ilvl="0" w:tplc="1818A854">
      <w:start w:val="1"/>
      <mc:AlternateContent>
        <mc:Choice Requires="w14">
          <w:numFmt w:val="custom" w:format="a, ç, ĝ, ..."/>
        </mc:Choice>
        <mc:Fallback>
          <w:numFmt w:val="decimal"/>
        </mc:Fallback>
      </mc:AlternateContent>
      <w:lvlText w:val="%1."/>
      <w:lvlJc w:val="left"/>
      <w:pPr>
        <w:ind w:left="720" w:hanging="360"/>
      </w:pPr>
      <w:rPr>
        <w:rFonts w:hint="default"/>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8A25454"/>
    <w:multiLevelType w:val="hybridMultilevel"/>
    <w:tmpl w:val="4358D2BA"/>
    <w:lvl w:ilvl="0" w:tplc="071614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4DC6A2D"/>
    <w:multiLevelType w:val="hybridMultilevel"/>
    <w:tmpl w:val="F9E08DB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2374FB3"/>
    <w:multiLevelType w:val="multilevel"/>
    <w:tmpl w:val="070EE3A4"/>
    <w:lvl w:ilvl="0">
      <w:start w:val="1"/>
      <mc:AlternateContent>
        <mc:Choice Requires="w14">
          <w:numFmt w:val="custom" w:format="a, ç, ĝ, ..."/>
        </mc:Choice>
        <mc:Fallback>
          <w:numFmt w:val="decimal"/>
        </mc:Fallback>
      </mc:AlternateContent>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60A0F6B"/>
    <w:multiLevelType w:val="hybridMultilevel"/>
    <w:tmpl w:val="57049D96"/>
    <w:lvl w:ilvl="0" w:tplc="03669C7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71D3A60"/>
    <w:multiLevelType w:val="hybridMultilevel"/>
    <w:tmpl w:val="D5966DF6"/>
    <w:lvl w:ilvl="0" w:tplc="D8609BAE">
      <w:start w:val="1"/>
      <w:numFmt w:val="lowerLetter"/>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93B798C"/>
    <w:multiLevelType w:val="hybridMultilevel"/>
    <w:tmpl w:val="A0A8C6EC"/>
    <w:lvl w:ilvl="0" w:tplc="14BE0F3C">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F5D31A4"/>
    <w:multiLevelType w:val="hybridMultilevel"/>
    <w:tmpl w:val="1870F99A"/>
    <w:lvl w:ilvl="0" w:tplc="7D9C4380">
      <w:start w:val="1"/>
      <mc:AlternateContent>
        <mc:Choice Requires="w14">
          <w:numFmt w:val="custom" w:format="a, ç, ĝ, ..."/>
        </mc:Choice>
        <mc:Fallback>
          <w:numFmt w:val="decimal"/>
        </mc:Fallback>
      </mc:AlternateContent>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5F7C5597"/>
    <w:multiLevelType w:val="hybridMultilevel"/>
    <w:tmpl w:val="0F06C7EA"/>
    <w:lvl w:ilvl="0" w:tplc="9A62124A">
      <w:start w:val="1"/>
      <mc:AlternateContent>
        <mc:Choice Requires="w14">
          <w:numFmt w:val="custom" w:format="a, ç, ĝ, ..."/>
        </mc:Choice>
        <mc:Fallback>
          <w:numFmt w:val="decimal"/>
        </mc:Fallback>
      </mc:AlternateContent>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60804BDC"/>
    <w:multiLevelType w:val="hybridMultilevel"/>
    <w:tmpl w:val="B4E8B6C0"/>
    <w:lvl w:ilvl="0" w:tplc="14BE0F3C">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AA501E4"/>
    <w:multiLevelType w:val="hybridMultilevel"/>
    <w:tmpl w:val="719A9E2C"/>
    <w:lvl w:ilvl="0" w:tplc="FA320040">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E3839E4"/>
    <w:multiLevelType w:val="hybridMultilevel"/>
    <w:tmpl w:val="4C688B4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CCF5516"/>
    <w:multiLevelType w:val="hybridMultilevel"/>
    <w:tmpl w:val="2ECCCA7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F1E7F55"/>
    <w:multiLevelType w:val="hybridMultilevel"/>
    <w:tmpl w:val="57AA6F36"/>
    <w:lvl w:ilvl="0" w:tplc="14BE0F3C">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11"/>
  </w:num>
  <w:num w:numId="3">
    <w:abstractNumId w:val="9"/>
  </w:num>
  <w:num w:numId="4">
    <w:abstractNumId w:val="12"/>
  </w:num>
  <w:num w:numId="5">
    <w:abstractNumId w:val="6"/>
  </w:num>
  <w:num w:numId="6">
    <w:abstractNumId w:val="2"/>
  </w:num>
  <w:num w:numId="7">
    <w:abstractNumId w:val="1"/>
  </w:num>
  <w:num w:numId="8">
    <w:abstractNumId w:val="3"/>
  </w:num>
  <w:num w:numId="9">
    <w:abstractNumId w:val="8"/>
  </w:num>
  <w:num w:numId="10">
    <w:abstractNumId w:val="5"/>
  </w:num>
  <w:num w:numId="11">
    <w:abstractNumId w:val="16"/>
  </w:num>
  <w:num w:numId="12">
    <w:abstractNumId w:val="7"/>
  </w:num>
  <w:num w:numId="13">
    <w:abstractNumId w:val="14"/>
  </w:num>
  <w:num w:numId="14">
    <w:abstractNumId w:val="4"/>
  </w:num>
  <w:num w:numId="15">
    <w:abstractNumId w:val="13"/>
  </w:num>
  <w:num w:numId="16">
    <w:abstractNumId w:val="10"/>
  </w:num>
  <w:num w:numId="17">
    <w:abstractNumId w:val="17"/>
  </w:num>
  <w:num w:numId="1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13"/>
    <w:rsid w:val="00001AC2"/>
    <w:rsid w:val="00001FB3"/>
    <w:rsid w:val="000045E5"/>
    <w:rsid w:val="0000487E"/>
    <w:rsid w:val="000050CD"/>
    <w:rsid w:val="000073D2"/>
    <w:rsid w:val="00010352"/>
    <w:rsid w:val="00011A5D"/>
    <w:rsid w:val="000143D0"/>
    <w:rsid w:val="000154A5"/>
    <w:rsid w:val="000162EA"/>
    <w:rsid w:val="000214A4"/>
    <w:rsid w:val="00022CDF"/>
    <w:rsid w:val="00024766"/>
    <w:rsid w:val="00030515"/>
    <w:rsid w:val="00032107"/>
    <w:rsid w:val="00032AB9"/>
    <w:rsid w:val="000346C1"/>
    <w:rsid w:val="00035080"/>
    <w:rsid w:val="00040ADF"/>
    <w:rsid w:val="00041A21"/>
    <w:rsid w:val="00042EF7"/>
    <w:rsid w:val="00043037"/>
    <w:rsid w:val="00043999"/>
    <w:rsid w:val="00044FB6"/>
    <w:rsid w:val="000459CD"/>
    <w:rsid w:val="0004691D"/>
    <w:rsid w:val="00050E73"/>
    <w:rsid w:val="000511A3"/>
    <w:rsid w:val="000517F7"/>
    <w:rsid w:val="000530A7"/>
    <w:rsid w:val="0005650C"/>
    <w:rsid w:val="00056BB9"/>
    <w:rsid w:val="00057093"/>
    <w:rsid w:val="00060779"/>
    <w:rsid w:val="000615FC"/>
    <w:rsid w:val="00061630"/>
    <w:rsid w:val="00062936"/>
    <w:rsid w:val="00063CE6"/>
    <w:rsid w:val="00063ECF"/>
    <w:rsid w:val="00064907"/>
    <w:rsid w:val="00070030"/>
    <w:rsid w:val="00071363"/>
    <w:rsid w:val="000721C8"/>
    <w:rsid w:val="000723AA"/>
    <w:rsid w:val="000729F5"/>
    <w:rsid w:val="00073607"/>
    <w:rsid w:val="0007723F"/>
    <w:rsid w:val="00077A30"/>
    <w:rsid w:val="00080702"/>
    <w:rsid w:val="00080C90"/>
    <w:rsid w:val="0008265B"/>
    <w:rsid w:val="00082E86"/>
    <w:rsid w:val="00083159"/>
    <w:rsid w:val="000833BE"/>
    <w:rsid w:val="00083897"/>
    <w:rsid w:val="00084488"/>
    <w:rsid w:val="00084D7D"/>
    <w:rsid w:val="000857E3"/>
    <w:rsid w:val="00085DF7"/>
    <w:rsid w:val="0008727B"/>
    <w:rsid w:val="00087AB4"/>
    <w:rsid w:val="00087AC7"/>
    <w:rsid w:val="00091225"/>
    <w:rsid w:val="000917D4"/>
    <w:rsid w:val="0009193C"/>
    <w:rsid w:val="000931E5"/>
    <w:rsid w:val="000935CB"/>
    <w:rsid w:val="000936E5"/>
    <w:rsid w:val="000942BF"/>
    <w:rsid w:val="00094A7E"/>
    <w:rsid w:val="00095676"/>
    <w:rsid w:val="00095AAA"/>
    <w:rsid w:val="00095C52"/>
    <w:rsid w:val="00097383"/>
    <w:rsid w:val="000979A6"/>
    <w:rsid w:val="000979FE"/>
    <w:rsid w:val="00097BBF"/>
    <w:rsid w:val="000A0CFD"/>
    <w:rsid w:val="000A15D9"/>
    <w:rsid w:val="000A21B9"/>
    <w:rsid w:val="000A3794"/>
    <w:rsid w:val="000A4761"/>
    <w:rsid w:val="000A4854"/>
    <w:rsid w:val="000A685A"/>
    <w:rsid w:val="000A6E9F"/>
    <w:rsid w:val="000A7662"/>
    <w:rsid w:val="000B0262"/>
    <w:rsid w:val="000B056D"/>
    <w:rsid w:val="000B15DD"/>
    <w:rsid w:val="000B209E"/>
    <w:rsid w:val="000B255B"/>
    <w:rsid w:val="000B2CCF"/>
    <w:rsid w:val="000B31F6"/>
    <w:rsid w:val="000B673C"/>
    <w:rsid w:val="000C297D"/>
    <w:rsid w:val="000C3063"/>
    <w:rsid w:val="000C334E"/>
    <w:rsid w:val="000C3FC6"/>
    <w:rsid w:val="000C587E"/>
    <w:rsid w:val="000C70F4"/>
    <w:rsid w:val="000C7640"/>
    <w:rsid w:val="000C7B70"/>
    <w:rsid w:val="000D1F1D"/>
    <w:rsid w:val="000D1F7D"/>
    <w:rsid w:val="000D27B9"/>
    <w:rsid w:val="000D2B64"/>
    <w:rsid w:val="000D3082"/>
    <w:rsid w:val="000D3A99"/>
    <w:rsid w:val="000D514A"/>
    <w:rsid w:val="000D58B6"/>
    <w:rsid w:val="000D7857"/>
    <w:rsid w:val="000E028C"/>
    <w:rsid w:val="000E1480"/>
    <w:rsid w:val="000E234A"/>
    <w:rsid w:val="000E26B3"/>
    <w:rsid w:val="000E2928"/>
    <w:rsid w:val="000E4F5C"/>
    <w:rsid w:val="000E61B8"/>
    <w:rsid w:val="000E688B"/>
    <w:rsid w:val="000E7A78"/>
    <w:rsid w:val="000F44E0"/>
    <w:rsid w:val="000F4EDC"/>
    <w:rsid w:val="000F56A5"/>
    <w:rsid w:val="000F6135"/>
    <w:rsid w:val="000F7F9C"/>
    <w:rsid w:val="0010056A"/>
    <w:rsid w:val="00101E9C"/>
    <w:rsid w:val="00104692"/>
    <w:rsid w:val="00105DCC"/>
    <w:rsid w:val="001068F8"/>
    <w:rsid w:val="00111115"/>
    <w:rsid w:val="001117A8"/>
    <w:rsid w:val="00112089"/>
    <w:rsid w:val="00113B8E"/>
    <w:rsid w:val="001167AD"/>
    <w:rsid w:val="00116852"/>
    <w:rsid w:val="00116CD5"/>
    <w:rsid w:val="00117E13"/>
    <w:rsid w:val="0012015E"/>
    <w:rsid w:val="00120A64"/>
    <w:rsid w:val="0012199A"/>
    <w:rsid w:val="0012202A"/>
    <w:rsid w:val="00124314"/>
    <w:rsid w:val="001258FC"/>
    <w:rsid w:val="001261EA"/>
    <w:rsid w:val="001341A7"/>
    <w:rsid w:val="0013455B"/>
    <w:rsid w:val="001357A8"/>
    <w:rsid w:val="0013766D"/>
    <w:rsid w:val="00137D77"/>
    <w:rsid w:val="00137F9B"/>
    <w:rsid w:val="0014003D"/>
    <w:rsid w:val="00142043"/>
    <w:rsid w:val="00143B67"/>
    <w:rsid w:val="001448C8"/>
    <w:rsid w:val="0014704B"/>
    <w:rsid w:val="00151BA2"/>
    <w:rsid w:val="001525E6"/>
    <w:rsid w:val="001528DF"/>
    <w:rsid w:val="00152BA8"/>
    <w:rsid w:val="0015330E"/>
    <w:rsid w:val="00153442"/>
    <w:rsid w:val="001562AA"/>
    <w:rsid w:val="001570D1"/>
    <w:rsid w:val="00157A9D"/>
    <w:rsid w:val="0016035A"/>
    <w:rsid w:val="00160446"/>
    <w:rsid w:val="001608B3"/>
    <w:rsid w:val="00161991"/>
    <w:rsid w:val="001621ED"/>
    <w:rsid w:val="00163F87"/>
    <w:rsid w:val="00164387"/>
    <w:rsid w:val="00165FE2"/>
    <w:rsid w:val="00166084"/>
    <w:rsid w:val="001660AA"/>
    <w:rsid w:val="00167B17"/>
    <w:rsid w:val="00170D19"/>
    <w:rsid w:val="00171CFD"/>
    <w:rsid w:val="0017303D"/>
    <w:rsid w:val="001735AC"/>
    <w:rsid w:val="001757A7"/>
    <w:rsid w:val="00175827"/>
    <w:rsid w:val="00177234"/>
    <w:rsid w:val="00180BD0"/>
    <w:rsid w:val="00181ACC"/>
    <w:rsid w:val="001823E3"/>
    <w:rsid w:val="00183811"/>
    <w:rsid w:val="00183F0E"/>
    <w:rsid w:val="00187103"/>
    <w:rsid w:val="00187208"/>
    <w:rsid w:val="001877B3"/>
    <w:rsid w:val="00192393"/>
    <w:rsid w:val="001923CC"/>
    <w:rsid w:val="0019290A"/>
    <w:rsid w:val="001930B4"/>
    <w:rsid w:val="00193771"/>
    <w:rsid w:val="00194C74"/>
    <w:rsid w:val="00194FA0"/>
    <w:rsid w:val="001965B8"/>
    <w:rsid w:val="00196DA9"/>
    <w:rsid w:val="001A047B"/>
    <w:rsid w:val="001A1087"/>
    <w:rsid w:val="001A212E"/>
    <w:rsid w:val="001A3D8E"/>
    <w:rsid w:val="001A49A3"/>
    <w:rsid w:val="001A5766"/>
    <w:rsid w:val="001A6CE3"/>
    <w:rsid w:val="001B1DEC"/>
    <w:rsid w:val="001B3178"/>
    <w:rsid w:val="001B429B"/>
    <w:rsid w:val="001B7A6C"/>
    <w:rsid w:val="001C0A66"/>
    <w:rsid w:val="001C120C"/>
    <w:rsid w:val="001C1CFB"/>
    <w:rsid w:val="001C1D11"/>
    <w:rsid w:val="001C1DDB"/>
    <w:rsid w:val="001C2AEF"/>
    <w:rsid w:val="001C336D"/>
    <w:rsid w:val="001C3B2A"/>
    <w:rsid w:val="001C47EB"/>
    <w:rsid w:val="001C6119"/>
    <w:rsid w:val="001D0A5A"/>
    <w:rsid w:val="001D0A91"/>
    <w:rsid w:val="001D0E9D"/>
    <w:rsid w:val="001D1B0B"/>
    <w:rsid w:val="001D2683"/>
    <w:rsid w:val="001D3381"/>
    <w:rsid w:val="001D349E"/>
    <w:rsid w:val="001D402D"/>
    <w:rsid w:val="001E05E2"/>
    <w:rsid w:val="001E0C85"/>
    <w:rsid w:val="001E1A4F"/>
    <w:rsid w:val="001E39AD"/>
    <w:rsid w:val="001E3DC8"/>
    <w:rsid w:val="001E5422"/>
    <w:rsid w:val="001E788F"/>
    <w:rsid w:val="001F0BB9"/>
    <w:rsid w:val="001F1710"/>
    <w:rsid w:val="001F2FFD"/>
    <w:rsid w:val="001F3020"/>
    <w:rsid w:val="001F394B"/>
    <w:rsid w:val="001F3CA3"/>
    <w:rsid w:val="001F46D3"/>
    <w:rsid w:val="001F4820"/>
    <w:rsid w:val="001F5CFC"/>
    <w:rsid w:val="001F6922"/>
    <w:rsid w:val="001F7F4F"/>
    <w:rsid w:val="002023CF"/>
    <w:rsid w:val="00205921"/>
    <w:rsid w:val="00206195"/>
    <w:rsid w:val="00206482"/>
    <w:rsid w:val="0020743E"/>
    <w:rsid w:val="00207BC1"/>
    <w:rsid w:val="0021472D"/>
    <w:rsid w:val="00216B0E"/>
    <w:rsid w:val="002174B3"/>
    <w:rsid w:val="002204C1"/>
    <w:rsid w:val="00222965"/>
    <w:rsid w:val="00222B63"/>
    <w:rsid w:val="00225A51"/>
    <w:rsid w:val="002273CB"/>
    <w:rsid w:val="0022781A"/>
    <w:rsid w:val="0023053E"/>
    <w:rsid w:val="00230C69"/>
    <w:rsid w:val="002315FB"/>
    <w:rsid w:val="0023256A"/>
    <w:rsid w:val="00232872"/>
    <w:rsid w:val="002330E6"/>
    <w:rsid w:val="00233A92"/>
    <w:rsid w:val="00233F0D"/>
    <w:rsid w:val="00237D70"/>
    <w:rsid w:val="002416A9"/>
    <w:rsid w:val="00241CFE"/>
    <w:rsid w:val="00245E59"/>
    <w:rsid w:val="0024708D"/>
    <w:rsid w:val="00251241"/>
    <w:rsid w:val="002516B9"/>
    <w:rsid w:val="002517AA"/>
    <w:rsid w:val="00251A64"/>
    <w:rsid w:val="00251E33"/>
    <w:rsid w:val="002540FD"/>
    <w:rsid w:val="002555AB"/>
    <w:rsid w:val="00255734"/>
    <w:rsid w:val="00255E62"/>
    <w:rsid w:val="002604DB"/>
    <w:rsid w:val="00260A72"/>
    <w:rsid w:val="002623B4"/>
    <w:rsid w:val="00263529"/>
    <w:rsid w:val="002643D4"/>
    <w:rsid w:val="00264FB9"/>
    <w:rsid w:val="00265DF9"/>
    <w:rsid w:val="002668FA"/>
    <w:rsid w:val="0026702D"/>
    <w:rsid w:val="00267732"/>
    <w:rsid w:val="0027078A"/>
    <w:rsid w:val="00270C33"/>
    <w:rsid w:val="002732C2"/>
    <w:rsid w:val="0027330C"/>
    <w:rsid w:val="00273345"/>
    <w:rsid w:val="0027350F"/>
    <w:rsid w:val="002760CB"/>
    <w:rsid w:val="0028306D"/>
    <w:rsid w:val="0028473B"/>
    <w:rsid w:val="0028484F"/>
    <w:rsid w:val="0028486E"/>
    <w:rsid w:val="002858A3"/>
    <w:rsid w:val="002859F8"/>
    <w:rsid w:val="00286537"/>
    <w:rsid w:val="00290744"/>
    <w:rsid w:val="00291AB4"/>
    <w:rsid w:val="002927C0"/>
    <w:rsid w:val="0029287D"/>
    <w:rsid w:val="0029309B"/>
    <w:rsid w:val="0029399B"/>
    <w:rsid w:val="00293BAC"/>
    <w:rsid w:val="002943A3"/>
    <w:rsid w:val="00294952"/>
    <w:rsid w:val="00295BC2"/>
    <w:rsid w:val="002977DB"/>
    <w:rsid w:val="00297B82"/>
    <w:rsid w:val="002A0107"/>
    <w:rsid w:val="002A079D"/>
    <w:rsid w:val="002A118D"/>
    <w:rsid w:val="002A1D21"/>
    <w:rsid w:val="002A21A0"/>
    <w:rsid w:val="002A234E"/>
    <w:rsid w:val="002A542A"/>
    <w:rsid w:val="002A5AD2"/>
    <w:rsid w:val="002A5C50"/>
    <w:rsid w:val="002A6CB4"/>
    <w:rsid w:val="002A7008"/>
    <w:rsid w:val="002A78B8"/>
    <w:rsid w:val="002B013C"/>
    <w:rsid w:val="002B018C"/>
    <w:rsid w:val="002B0539"/>
    <w:rsid w:val="002B2883"/>
    <w:rsid w:val="002B3777"/>
    <w:rsid w:val="002B42E3"/>
    <w:rsid w:val="002B5132"/>
    <w:rsid w:val="002B664C"/>
    <w:rsid w:val="002B76B1"/>
    <w:rsid w:val="002C0009"/>
    <w:rsid w:val="002C1AB7"/>
    <w:rsid w:val="002C352F"/>
    <w:rsid w:val="002C44DE"/>
    <w:rsid w:val="002C4A22"/>
    <w:rsid w:val="002C510D"/>
    <w:rsid w:val="002C51B9"/>
    <w:rsid w:val="002C565C"/>
    <w:rsid w:val="002C61A6"/>
    <w:rsid w:val="002C716F"/>
    <w:rsid w:val="002C7398"/>
    <w:rsid w:val="002D0AC2"/>
    <w:rsid w:val="002D138E"/>
    <w:rsid w:val="002D2728"/>
    <w:rsid w:val="002D5289"/>
    <w:rsid w:val="002D5607"/>
    <w:rsid w:val="002E0583"/>
    <w:rsid w:val="002E1B5B"/>
    <w:rsid w:val="002E5846"/>
    <w:rsid w:val="002E6306"/>
    <w:rsid w:val="002F023B"/>
    <w:rsid w:val="002F3A5D"/>
    <w:rsid w:val="002F4931"/>
    <w:rsid w:val="002F51FA"/>
    <w:rsid w:val="002F6C75"/>
    <w:rsid w:val="00301826"/>
    <w:rsid w:val="00301BF0"/>
    <w:rsid w:val="00302B01"/>
    <w:rsid w:val="00304373"/>
    <w:rsid w:val="0030490C"/>
    <w:rsid w:val="00304CB6"/>
    <w:rsid w:val="00306B0F"/>
    <w:rsid w:val="003117B9"/>
    <w:rsid w:val="003123E2"/>
    <w:rsid w:val="0031254B"/>
    <w:rsid w:val="0031448D"/>
    <w:rsid w:val="00315C51"/>
    <w:rsid w:val="003166F8"/>
    <w:rsid w:val="00316B23"/>
    <w:rsid w:val="00316E98"/>
    <w:rsid w:val="003170EB"/>
    <w:rsid w:val="00317A78"/>
    <w:rsid w:val="00320385"/>
    <w:rsid w:val="003209E3"/>
    <w:rsid w:val="00320F63"/>
    <w:rsid w:val="00322D88"/>
    <w:rsid w:val="0032364E"/>
    <w:rsid w:val="00323806"/>
    <w:rsid w:val="00323921"/>
    <w:rsid w:val="00326356"/>
    <w:rsid w:val="00327D35"/>
    <w:rsid w:val="0033049F"/>
    <w:rsid w:val="00330E1E"/>
    <w:rsid w:val="00331EB1"/>
    <w:rsid w:val="00332B90"/>
    <w:rsid w:val="00332E79"/>
    <w:rsid w:val="00335425"/>
    <w:rsid w:val="00335536"/>
    <w:rsid w:val="00335826"/>
    <w:rsid w:val="00335A1A"/>
    <w:rsid w:val="00337C51"/>
    <w:rsid w:val="003408CD"/>
    <w:rsid w:val="00342D69"/>
    <w:rsid w:val="00343B99"/>
    <w:rsid w:val="003441C1"/>
    <w:rsid w:val="003447E2"/>
    <w:rsid w:val="00345F8A"/>
    <w:rsid w:val="0034734D"/>
    <w:rsid w:val="003517A0"/>
    <w:rsid w:val="00351EAC"/>
    <w:rsid w:val="00352EC6"/>
    <w:rsid w:val="00354AAB"/>
    <w:rsid w:val="00355B36"/>
    <w:rsid w:val="00357126"/>
    <w:rsid w:val="003573CC"/>
    <w:rsid w:val="00357861"/>
    <w:rsid w:val="00361039"/>
    <w:rsid w:val="00361674"/>
    <w:rsid w:val="00361F83"/>
    <w:rsid w:val="00362117"/>
    <w:rsid w:val="003634C8"/>
    <w:rsid w:val="00363F67"/>
    <w:rsid w:val="00364252"/>
    <w:rsid w:val="0036474B"/>
    <w:rsid w:val="00364853"/>
    <w:rsid w:val="0036668E"/>
    <w:rsid w:val="00370E71"/>
    <w:rsid w:val="00372A55"/>
    <w:rsid w:val="00372EB4"/>
    <w:rsid w:val="00374F14"/>
    <w:rsid w:val="00377901"/>
    <w:rsid w:val="0038068A"/>
    <w:rsid w:val="00380854"/>
    <w:rsid w:val="00381341"/>
    <w:rsid w:val="0038201A"/>
    <w:rsid w:val="00382A30"/>
    <w:rsid w:val="00383505"/>
    <w:rsid w:val="00384602"/>
    <w:rsid w:val="003859C9"/>
    <w:rsid w:val="003873E2"/>
    <w:rsid w:val="003900DF"/>
    <w:rsid w:val="0039335F"/>
    <w:rsid w:val="003961BA"/>
    <w:rsid w:val="00396B2F"/>
    <w:rsid w:val="003A083F"/>
    <w:rsid w:val="003A09D9"/>
    <w:rsid w:val="003A32E7"/>
    <w:rsid w:val="003A3C5D"/>
    <w:rsid w:val="003A561C"/>
    <w:rsid w:val="003A5A82"/>
    <w:rsid w:val="003A5E73"/>
    <w:rsid w:val="003A67BD"/>
    <w:rsid w:val="003B0123"/>
    <w:rsid w:val="003B14C8"/>
    <w:rsid w:val="003B2D7A"/>
    <w:rsid w:val="003B519A"/>
    <w:rsid w:val="003B5316"/>
    <w:rsid w:val="003B573F"/>
    <w:rsid w:val="003B5A12"/>
    <w:rsid w:val="003B5CAC"/>
    <w:rsid w:val="003B6805"/>
    <w:rsid w:val="003B7153"/>
    <w:rsid w:val="003B7559"/>
    <w:rsid w:val="003B75FF"/>
    <w:rsid w:val="003C0849"/>
    <w:rsid w:val="003C2B20"/>
    <w:rsid w:val="003C39FF"/>
    <w:rsid w:val="003C3F9C"/>
    <w:rsid w:val="003C4507"/>
    <w:rsid w:val="003C4B96"/>
    <w:rsid w:val="003C5AFD"/>
    <w:rsid w:val="003D0925"/>
    <w:rsid w:val="003D0AF1"/>
    <w:rsid w:val="003D0D70"/>
    <w:rsid w:val="003D5D98"/>
    <w:rsid w:val="003D649B"/>
    <w:rsid w:val="003D7378"/>
    <w:rsid w:val="003E0601"/>
    <w:rsid w:val="003E397C"/>
    <w:rsid w:val="003E417D"/>
    <w:rsid w:val="003E557D"/>
    <w:rsid w:val="003E5CE8"/>
    <w:rsid w:val="003E7646"/>
    <w:rsid w:val="003E7A88"/>
    <w:rsid w:val="003E7F0B"/>
    <w:rsid w:val="003F0415"/>
    <w:rsid w:val="003F0D64"/>
    <w:rsid w:val="003F1151"/>
    <w:rsid w:val="003F462E"/>
    <w:rsid w:val="003F52A1"/>
    <w:rsid w:val="003F5402"/>
    <w:rsid w:val="003F739C"/>
    <w:rsid w:val="004018AF"/>
    <w:rsid w:val="00401B6E"/>
    <w:rsid w:val="0040263B"/>
    <w:rsid w:val="00402C9D"/>
    <w:rsid w:val="004037A9"/>
    <w:rsid w:val="00403816"/>
    <w:rsid w:val="004060E7"/>
    <w:rsid w:val="00406EEE"/>
    <w:rsid w:val="00407156"/>
    <w:rsid w:val="004071C9"/>
    <w:rsid w:val="0041040C"/>
    <w:rsid w:val="00411692"/>
    <w:rsid w:val="00414F62"/>
    <w:rsid w:val="00415867"/>
    <w:rsid w:val="004177FD"/>
    <w:rsid w:val="00421593"/>
    <w:rsid w:val="00424DED"/>
    <w:rsid w:val="00425713"/>
    <w:rsid w:val="00425D82"/>
    <w:rsid w:val="00426353"/>
    <w:rsid w:val="004265E5"/>
    <w:rsid w:val="00426C69"/>
    <w:rsid w:val="00427BD2"/>
    <w:rsid w:val="00427EC3"/>
    <w:rsid w:val="00430C60"/>
    <w:rsid w:val="00433389"/>
    <w:rsid w:val="00433FA3"/>
    <w:rsid w:val="00434349"/>
    <w:rsid w:val="004348F3"/>
    <w:rsid w:val="00434A02"/>
    <w:rsid w:val="004351C2"/>
    <w:rsid w:val="004356E1"/>
    <w:rsid w:val="00435DD3"/>
    <w:rsid w:val="004360B1"/>
    <w:rsid w:val="00440519"/>
    <w:rsid w:val="0044504B"/>
    <w:rsid w:val="004469D0"/>
    <w:rsid w:val="00447A50"/>
    <w:rsid w:val="00450AD7"/>
    <w:rsid w:val="00451BEA"/>
    <w:rsid w:val="0045316D"/>
    <w:rsid w:val="0045366F"/>
    <w:rsid w:val="0045397B"/>
    <w:rsid w:val="00454740"/>
    <w:rsid w:val="00456967"/>
    <w:rsid w:val="004574CB"/>
    <w:rsid w:val="00460009"/>
    <w:rsid w:val="00460B47"/>
    <w:rsid w:val="00461919"/>
    <w:rsid w:val="00461A27"/>
    <w:rsid w:val="00462E4B"/>
    <w:rsid w:val="00466CF8"/>
    <w:rsid w:val="004670FC"/>
    <w:rsid w:val="00470441"/>
    <w:rsid w:val="00470CEC"/>
    <w:rsid w:val="00470D04"/>
    <w:rsid w:val="00470FC1"/>
    <w:rsid w:val="00472088"/>
    <w:rsid w:val="004724E4"/>
    <w:rsid w:val="00476399"/>
    <w:rsid w:val="00476BA3"/>
    <w:rsid w:val="0047751B"/>
    <w:rsid w:val="00477989"/>
    <w:rsid w:val="00481983"/>
    <w:rsid w:val="00481E6C"/>
    <w:rsid w:val="004821BC"/>
    <w:rsid w:val="00482B57"/>
    <w:rsid w:val="00483BCA"/>
    <w:rsid w:val="00485D76"/>
    <w:rsid w:val="00486265"/>
    <w:rsid w:val="004863E9"/>
    <w:rsid w:val="004864AB"/>
    <w:rsid w:val="0048716A"/>
    <w:rsid w:val="00487862"/>
    <w:rsid w:val="0049037E"/>
    <w:rsid w:val="0049055C"/>
    <w:rsid w:val="0049101D"/>
    <w:rsid w:val="004916B7"/>
    <w:rsid w:val="004917C2"/>
    <w:rsid w:val="00492615"/>
    <w:rsid w:val="004930BF"/>
    <w:rsid w:val="00496964"/>
    <w:rsid w:val="00496C0A"/>
    <w:rsid w:val="0049768F"/>
    <w:rsid w:val="004A00F7"/>
    <w:rsid w:val="004A2FB2"/>
    <w:rsid w:val="004A3800"/>
    <w:rsid w:val="004A3BA0"/>
    <w:rsid w:val="004A6892"/>
    <w:rsid w:val="004A7320"/>
    <w:rsid w:val="004A73FF"/>
    <w:rsid w:val="004A7D17"/>
    <w:rsid w:val="004B0848"/>
    <w:rsid w:val="004B0B65"/>
    <w:rsid w:val="004B0B77"/>
    <w:rsid w:val="004B1561"/>
    <w:rsid w:val="004B261F"/>
    <w:rsid w:val="004B55FA"/>
    <w:rsid w:val="004B595F"/>
    <w:rsid w:val="004B5BCD"/>
    <w:rsid w:val="004B677E"/>
    <w:rsid w:val="004B7B31"/>
    <w:rsid w:val="004C13CD"/>
    <w:rsid w:val="004C1506"/>
    <w:rsid w:val="004C1A50"/>
    <w:rsid w:val="004C1CB8"/>
    <w:rsid w:val="004C228B"/>
    <w:rsid w:val="004C22FA"/>
    <w:rsid w:val="004C499A"/>
    <w:rsid w:val="004D011F"/>
    <w:rsid w:val="004D433D"/>
    <w:rsid w:val="004D698F"/>
    <w:rsid w:val="004D7277"/>
    <w:rsid w:val="004D72A1"/>
    <w:rsid w:val="004E32A7"/>
    <w:rsid w:val="004E3A9C"/>
    <w:rsid w:val="004E3D58"/>
    <w:rsid w:val="004E3EE7"/>
    <w:rsid w:val="004E4B5F"/>
    <w:rsid w:val="004E5488"/>
    <w:rsid w:val="004E55AD"/>
    <w:rsid w:val="004E5704"/>
    <w:rsid w:val="004E606E"/>
    <w:rsid w:val="004E7525"/>
    <w:rsid w:val="004F04B7"/>
    <w:rsid w:val="004F08BF"/>
    <w:rsid w:val="004F1A0C"/>
    <w:rsid w:val="004F226F"/>
    <w:rsid w:val="004F2C83"/>
    <w:rsid w:val="004F3167"/>
    <w:rsid w:val="004F39A5"/>
    <w:rsid w:val="004F403B"/>
    <w:rsid w:val="004F4711"/>
    <w:rsid w:val="00500463"/>
    <w:rsid w:val="00500FB4"/>
    <w:rsid w:val="005017D3"/>
    <w:rsid w:val="00501C27"/>
    <w:rsid w:val="0050300C"/>
    <w:rsid w:val="00503EED"/>
    <w:rsid w:val="00504995"/>
    <w:rsid w:val="0050564D"/>
    <w:rsid w:val="00506EF7"/>
    <w:rsid w:val="00510827"/>
    <w:rsid w:val="0051123A"/>
    <w:rsid w:val="00511DD3"/>
    <w:rsid w:val="00517246"/>
    <w:rsid w:val="0051793E"/>
    <w:rsid w:val="00521627"/>
    <w:rsid w:val="00521707"/>
    <w:rsid w:val="00521C6B"/>
    <w:rsid w:val="0052396B"/>
    <w:rsid w:val="00524CA0"/>
    <w:rsid w:val="00526441"/>
    <w:rsid w:val="00526EFE"/>
    <w:rsid w:val="00527727"/>
    <w:rsid w:val="005327D5"/>
    <w:rsid w:val="005336C4"/>
    <w:rsid w:val="005352F9"/>
    <w:rsid w:val="00535D26"/>
    <w:rsid w:val="00537006"/>
    <w:rsid w:val="00537400"/>
    <w:rsid w:val="00540175"/>
    <w:rsid w:val="00541209"/>
    <w:rsid w:val="00542E4D"/>
    <w:rsid w:val="00544CAC"/>
    <w:rsid w:val="00546907"/>
    <w:rsid w:val="0055358C"/>
    <w:rsid w:val="00553A68"/>
    <w:rsid w:val="00555028"/>
    <w:rsid w:val="00556C2A"/>
    <w:rsid w:val="00557D33"/>
    <w:rsid w:val="00560BAA"/>
    <w:rsid w:val="00562ABB"/>
    <w:rsid w:val="00563B76"/>
    <w:rsid w:val="00564119"/>
    <w:rsid w:val="00564EB4"/>
    <w:rsid w:val="005650A0"/>
    <w:rsid w:val="00565913"/>
    <w:rsid w:val="005659DC"/>
    <w:rsid w:val="005659FC"/>
    <w:rsid w:val="0056729E"/>
    <w:rsid w:val="00571D3F"/>
    <w:rsid w:val="00572AF2"/>
    <w:rsid w:val="005741DB"/>
    <w:rsid w:val="00577FEB"/>
    <w:rsid w:val="00581178"/>
    <w:rsid w:val="0058130A"/>
    <w:rsid w:val="00581A38"/>
    <w:rsid w:val="00583FE1"/>
    <w:rsid w:val="00584048"/>
    <w:rsid w:val="0058415F"/>
    <w:rsid w:val="005847A0"/>
    <w:rsid w:val="00584AC2"/>
    <w:rsid w:val="00586096"/>
    <w:rsid w:val="005917E6"/>
    <w:rsid w:val="005926EC"/>
    <w:rsid w:val="00593FAB"/>
    <w:rsid w:val="00593FD1"/>
    <w:rsid w:val="00594FFE"/>
    <w:rsid w:val="0059612A"/>
    <w:rsid w:val="005966C5"/>
    <w:rsid w:val="00596D2F"/>
    <w:rsid w:val="00596FC4"/>
    <w:rsid w:val="005A136D"/>
    <w:rsid w:val="005A1B52"/>
    <w:rsid w:val="005A2272"/>
    <w:rsid w:val="005A276C"/>
    <w:rsid w:val="005A616E"/>
    <w:rsid w:val="005A67DB"/>
    <w:rsid w:val="005B17CA"/>
    <w:rsid w:val="005B1824"/>
    <w:rsid w:val="005B1A09"/>
    <w:rsid w:val="005B5BEF"/>
    <w:rsid w:val="005C169B"/>
    <w:rsid w:val="005C3C64"/>
    <w:rsid w:val="005C5D87"/>
    <w:rsid w:val="005C796B"/>
    <w:rsid w:val="005C7E82"/>
    <w:rsid w:val="005D11F5"/>
    <w:rsid w:val="005D19C7"/>
    <w:rsid w:val="005D2868"/>
    <w:rsid w:val="005D4C2A"/>
    <w:rsid w:val="005E1FA9"/>
    <w:rsid w:val="005E3274"/>
    <w:rsid w:val="005E5AE8"/>
    <w:rsid w:val="005F0072"/>
    <w:rsid w:val="005F185E"/>
    <w:rsid w:val="005F3088"/>
    <w:rsid w:val="005F3496"/>
    <w:rsid w:val="005F428B"/>
    <w:rsid w:val="0060081D"/>
    <w:rsid w:val="00600871"/>
    <w:rsid w:val="00601AAA"/>
    <w:rsid w:val="00602DC6"/>
    <w:rsid w:val="0060309D"/>
    <w:rsid w:val="006030F0"/>
    <w:rsid w:val="006038F8"/>
    <w:rsid w:val="00611BB2"/>
    <w:rsid w:val="00613061"/>
    <w:rsid w:val="0061311B"/>
    <w:rsid w:val="006147F7"/>
    <w:rsid w:val="00615117"/>
    <w:rsid w:val="00623139"/>
    <w:rsid w:val="00623505"/>
    <w:rsid w:val="006238EC"/>
    <w:rsid w:val="00623ACD"/>
    <w:rsid w:val="0062457B"/>
    <w:rsid w:val="00624BA4"/>
    <w:rsid w:val="00626068"/>
    <w:rsid w:val="00627C23"/>
    <w:rsid w:val="006301F5"/>
    <w:rsid w:val="0063137F"/>
    <w:rsid w:val="0063172F"/>
    <w:rsid w:val="0063326B"/>
    <w:rsid w:val="00633535"/>
    <w:rsid w:val="006339E7"/>
    <w:rsid w:val="00636A42"/>
    <w:rsid w:val="00637AC9"/>
    <w:rsid w:val="00641E56"/>
    <w:rsid w:val="006434E8"/>
    <w:rsid w:val="00644937"/>
    <w:rsid w:val="00644D7A"/>
    <w:rsid w:val="006507EF"/>
    <w:rsid w:val="0065227F"/>
    <w:rsid w:val="0065298C"/>
    <w:rsid w:val="00655842"/>
    <w:rsid w:val="0065642D"/>
    <w:rsid w:val="00656C6A"/>
    <w:rsid w:val="00660A3B"/>
    <w:rsid w:val="00660A41"/>
    <w:rsid w:val="00662FC6"/>
    <w:rsid w:val="006633DC"/>
    <w:rsid w:val="00663757"/>
    <w:rsid w:val="0066452E"/>
    <w:rsid w:val="00664DCC"/>
    <w:rsid w:val="0066517B"/>
    <w:rsid w:val="00665A2E"/>
    <w:rsid w:val="00666090"/>
    <w:rsid w:val="00666656"/>
    <w:rsid w:val="006741BE"/>
    <w:rsid w:val="006745AE"/>
    <w:rsid w:val="00674CFA"/>
    <w:rsid w:val="006753BF"/>
    <w:rsid w:val="00676983"/>
    <w:rsid w:val="0067735E"/>
    <w:rsid w:val="00677F89"/>
    <w:rsid w:val="00682893"/>
    <w:rsid w:val="00684236"/>
    <w:rsid w:val="006869C8"/>
    <w:rsid w:val="00686D24"/>
    <w:rsid w:val="0069062E"/>
    <w:rsid w:val="00690916"/>
    <w:rsid w:val="00691AC9"/>
    <w:rsid w:val="00692634"/>
    <w:rsid w:val="00697089"/>
    <w:rsid w:val="006A0FF6"/>
    <w:rsid w:val="006A2146"/>
    <w:rsid w:val="006A2AAD"/>
    <w:rsid w:val="006A3E3A"/>
    <w:rsid w:val="006A55A9"/>
    <w:rsid w:val="006A5EF6"/>
    <w:rsid w:val="006A7E1C"/>
    <w:rsid w:val="006B1A93"/>
    <w:rsid w:val="006B2E72"/>
    <w:rsid w:val="006B4FA5"/>
    <w:rsid w:val="006B513E"/>
    <w:rsid w:val="006B57A7"/>
    <w:rsid w:val="006B660D"/>
    <w:rsid w:val="006B6657"/>
    <w:rsid w:val="006B7A38"/>
    <w:rsid w:val="006C1045"/>
    <w:rsid w:val="006C274D"/>
    <w:rsid w:val="006C4B05"/>
    <w:rsid w:val="006C6F8A"/>
    <w:rsid w:val="006C7143"/>
    <w:rsid w:val="006D0B5B"/>
    <w:rsid w:val="006D2C04"/>
    <w:rsid w:val="006D315F"/>
    <w:rsid w:val="006D3648"/>
    <w:rsid w:val="006D4051"/>
    <w:rsid w:val="006D44F4"/>
    <w:rsid w:val="006D4EF5"/>
    <w:rsid w:val="006D5520"/>
    <w:rsid w:val="006D5583"/>
    <w:rsid w:val="006D5DF1"/>
    <w:rsid w:val="006D6319"/>
    <w:rsid w:val="006D6EDF"/>
    <w:rsid w:val="006E156C"/>
    <w:rsid w:val="006E156F"/>
    <w:rsid w:val="006E16C4"/>
    <w:rsid w:val="006E1BB3"/>
    <w:rsid w:val="006E277E"/>
    <w:rsid w:val="006E277F"/>
    <w:rsid w:val="006E2FF5"/>
    <w:rsid w:val="006E3190"/>
    <w:rsid w:val="006E411C"/>
    <w:rsid w:val="006E5A92"/>
    <w:rsid w:val="006E643A"/>
    <w:rsid w:val="006E7226"/>
    <w:rsid w:val="006E77C7"/>
    <w:rsid w:val="006E7FB6"/>
    <w:rsid w:val="006F061D"/>
    <w:rsid w:val="006F10C7"/>
    <w:rsid w:val="006F14AD"/>
    <w:rsid w:val="006F219D"/>
    <w:rsid w:val="006F3119"/>
    <w:rsid w:val="006F31CF"/>
    <w:rsid w:val="006F4255"/>
    <w:rsid w:val="006F4433"/>
    <w:rsid w:val="006F44EB"/>
    <w:rsid w:val="006F451D"/>
    <w:rsid w:val="006F4766"/>
    <w:rsid w:val="006F52BC"/>
    <w:rsid w:val="006F7511"/>
    <w:rsid w:val="00700226"/>
    <w:rsid w:val="007002AA"/>
    <w:rsid w:val="00702951"/>
    <w:rsid w:val="00703283"/>
    <w:rsid w:val="00704F0C"/>
    <w:rsid w:val="00705721"/>
    <w:rsid w:val="00706348"/>
    <w:rsid w:val="0070703F"/>
    <w:rsid w:val="00707088"/>
    <w:rsid w:val="00707E8C"/>
    <w:rsid w:val="00707FD7"/>
    <w:rsid w:val="00711449"/>
    <w:rsid w:val="00711B46"/>
    <w:rsid w:val="00712235"/>
    <w:rsid w:val="00714130"/>
    <w:rsid w:val="0071504D"/>
    <w:rsid w:val="007150B0"/>
    <w:rsid w:val="00715430"/>
    <w:rsid w:val="00717C30"/>
    <w:rsid w:val="00723777"/>
    <w:rsid w:val="00725886"/>
    <w:rsid w:val="00725F40"/>
    <w:rsid w:val="00727C81"/>
    <w:rsid w:val="0073139B"/>
    <w:rsid w:val="00734FBA"/>
    <w:rsid w:val="00735038"/>
    <w:rsid w:val="007353FB"/>
    <w:rsid w:val="0073565B"/>
    <w:rsid w:val="00737DDA"/>
    <w:rsid w:val="00744A24"/>
    <w:rsid w:val="00744C6B"/>
    <w:rsid w:val="00745FCB"/>
    <w:rsid w:val="00746C23"/>
    <w:rsid w:val="00746EB2"/>
    <w:rsid w:val="00747D41"/>
    <w:rsid w:val="00747EA5"/>
    <w:rsid w:val="00750499"/>
    <w:rsid w:val="00750A7F"/>
    <w:rsid w:val="00752BEB"/>
    <w:rsid w:val="0075320A"/>
    <w:rsid w:val="007536C5"/>
    <w:rsid w:val="00753ECB"/>
    <w:rsid w:val="007544AF"/>
    <w:rsid w:val="00754F91"/>
    <w:rsid w:val="0075558C"/>
    <w:rsid w:val="00755649"/>
    <w:rsid w:val="00761081"/>
    <w:rsid w:val="00761B86"/>
    <w:rsid w:val="00763BB5"/>
    <w:rsid w:val="007649B7"/>
    <w:rsid w:val="007653DE"/>
    <w:rsid w:val="007655A7"/>
    <w:rsid w:val="0076625D"/>
    <w:rsid w:val="00770A14"/>
    <w:rsid w:val="0077267E"/>
    <w:rsid w:val="007732D9"/>
    <w:rsid w:val="00773EFE"/>
    <w:rsid w:val="007751DD"/>
    <w:rsid w:val="00775289"/>
    <w:rsid w:val="007769E2"/>
    <w:rsid w:val="00777AC8"/>
    <w:rsid w:val="007804BC"/>
    <w:rsid w:val="007805BB"/>
    <w:rsid w:val="00782740"/>
    <w:rsid w:val="00782F4D"/>
    <w:rsid w:val="007834F4"/>
    <w:rsid w:val="00783B48"/>
    <w:rsid w:val="00784B87"/>
    <w:rsid w:val="00785166"/>
    <w:rsid w:val="00787278"/>
    <w:rsid w:val="00787F33"/>
    <w:rsid w:val="0079151C"/>
    <w:rsid w:val="00792563"/>
    <w:rsid w:val="00795546"/>
    <w:rsid w:val="0079554D"/>
    <w:rsid w:val="00795725"/>
    <w:rsid w:val="007A10C9"/>
    <w:rsid w:val="007A36C7"/>
    <w:rsid w:val="007A3F70"/>
    <w:rsid w:val="007A4DCC"/>
    <w:rsid w:val="007A599B"/>
    <w:rsid w:val="007A5A75"/>
    <w:rsid w:val="007A603D"/>
    <w:rsid w:val="007B11DB"/>
    <w:rsid w:val="007B2B78"/>
    <w:rsid w:val="007B32B3"/>
    <w:rsid w:val="007B4F89"/>
    <w:rsid w:val="007B53EB"/>
    <w:rsid w:val="007B570F"/>
    <w:rsid w:val="007B7EFE"/>
    <w:rsid w:val="007C0D8B"/>
    <w:rsid w:val="007C377A"/>
    <w:rsid w:val="007C3A67"/>
    <w:rsid w:val="007C54DD"/>
    <w:rsid w:val="007C66C8"/>
    <w:rsid w:val="007D04E3"/>
    <w:rsid w:val="007D1B2A"/>
    <w:rsid w:val="007D322E"/>
    <w:rsid w:val="007D41EB"/>
    <w:rsid w:val="007D4E80"/>
    <w:rsid w:val="007D599E"/>
    <w:rsid w:val="007D7927"/>
    <w:rsid w:val="007E0419"/>
    <w:rsid w:val="007E21BB"/>
    <w:rsid w:val="007E28D1"/>
    <w:rsid w:val="007E46C1"/>
    <w:rsid w:val="007E5DD9"/>
    <w:rsid w:val="007E7776"/>
    <w:rsid w:val="007E787E"/>
    <w:rsid w:val="007E7E9B"/>
    <w:rsid w:val="007F04BD"/>
    <w:rsid w:val="007F0F54"/>
    <w:rsid w:val="007F1618"/>
    <w:rsid w:val="007F1B3F"/>
    <w:rsid w:val="007F35D9"/>
    <w:rsid w:val="007F55B1"/>
    <w:rsid w:val="007F67E4"/>
    <w:rsid w:val="008016BF"/>
    <w:rsid w:val="00802D49"/>
    <w:rsid w:val="0080345F"/>
    <w:rsid w:val="00803A12"/>
    <w:rsid w:val="00803EDF"/>
    <w:rsid w:val="008045B5"/>
    <w:rsid w:val="0080589E"/>
    <w:rsid w:val="00807451"/>
    <w:rsid w:val="0080762A"/>
    <w:rsid w:val="008108A9"/>
    <w:rsid w:val="00812432"/>
    <w:rsid w:val="0081246F"/>
    <w:rsid w:val="00813D6B"/>
    <w:rsid w:val="00813E04"/>
    <w:rsid w:val="008152DF"/>
    <w:rsid w:val="0081680E"/>
    <w:rsid w:val="00816945"/>
    <w:rsid w:val="00816B69"/>
    <w:rsid w:val="008173F9"/>
    <w:rsid w:val="0081774F"/>
    <w:rsid w:val="00817D8B"/>
    <w:rsid w:val="00822F7E"/>
    <w:rsid w:val="00823002"/>
    <w:rsid w:val="00824EF4"/>
    <w:rsid w:val="008255E5"/>
    <w:rsid w:val="00825A67"/>
    <w:rsid w:val="00825E82"/>
    <w:rsid w:val="00826B52"/>
    <w:rsid w:val="00826BA6"/>
    <w:rsid w:val="00826C10"/>
    <w:rsid w:val="00827D76"/>
    <w:rsid w:val="00833235"/>
    <w:rsid w:val="008339A6"/>
    <w:rsid w:val="008340BE"/>
    <w:rsid w:val="0083550E"/>
    <w:rsid w:val="00835F80"/>
    <w:rsid w:val="0083762A"/>
    <w:rsid w:val="00837631"/>
    <w:rsid w:val="008407BC"/>
    <w:rsid w:val="00841BC3"/>
    <w:rsid w:val="00844A65"/>
    <w:rsid w:val="00844E58"/>
    <w:rsid w:val="008458C8"/>
    <w:rsid w:val="00845958"/>
    <w:rsid w:val="008459E0"/>
    <w:rsid w:val="008461AB"/>
    <w:rsid w:val="00847364"/>
    <w:rsid w:val="00851442"/>
    <w:rsid w:val="00851D14"/>
    <w:rsid w:val="00854112"/>
    <w:rsid w:val="00857945"/>
    <w:rsid w:val="00857F64"/>
    <w:rsid w:val="008610B3"/>
    <w:rsid w:val="00861993"/>
    <w:rsid w:val="00861FBF"/>
    <w:rsid w:val="00864132"/>
    <w:rsid w:val="00864CC9"/>
    <w:rsid w:val="0086506C"/>
    <w:rsid w:val="008670CF"/>
    <w:rsid w:val="0086757F"/>
    <w:rsid w:val="00867BB5"/>
    <w:rsid w:val="00870F2F"/>
    <w:rsid w:val="008710C3"/>
    <w:rsid w:val="00872DBE"/>
    <w:rsid w:val="008733BA"/>
    <w:rsid w:val="00874140"/>
    <w:rsid w:val="0087762F"/>
    <w:rsid w:val="00877C7F"/>
    <w:rsid w:val="0088046A"/>
    <w:rsid w:val="008819F2"/>
    <w:rsid w:val="00881ADD"/>
    <w:rsid w:val="008866EB"/>
    <w:rsid w:val="0089128D"/>
    <w:rsid w:val="00893576"/>
    <w:rsid w:val="0089461A"/>
    <w:rsid w:val="008949BE"/>
    <w:rsid w:val="00895855"/>
    <w:rsid w:val="00895AB1"/>
    <w:rsid w:val="008962F9"/>
    <w:rsid w:val="00896EE1"/>
    <w:rsid w:val="00897588"/>
    <w:rsid w:val="00897C46"/>
    <w:rsid w:val="008A20E0"/>
    <w:rsid w:val="008A2C82"/>
    <w:rsid w:val="008A376E"/>
    <w:rsid w:val="008A4850"/>
    <w:rsid w:val="008A4B02"/>
    <w:rsid w:val="008A5AFB"/>
    <w:rsid w:val="008A6B59"/>
    <w:rsid w:val="008B1EDC"/>
    <w:rsid w:val="008B779A"/>
    <w:rsid w:val="008C0D13"/>
    <w:rsid w:val="008C262E"/>
    <w:rsid w:val="008C2D1E"/>
    <w:rsid w:val="008C474E"/>
    <w:rsid w:val="008C528F"/>
    <w:rsid w:val="008C5418"/>
    <w:rsid w:val="008C5A65"/>
    <w:rsid w:val="008C5A77"/>
    <w:rsid w:val="008C5CF5"/>
    <w:rsid w:val="008C6028"/>
    <w:rsid w:val="008C61CE"/>
    <w:rsid w:val="008C7590"/>
    <w:rsid w:val="008C7B49"/>
    <w:rsid w:val="008C7D03"/>
    <w:rsid w:val="008D0452"/>
    <w:rsid w:val="008D12E6"/>
    <w:rsid w:val="008D19EF"/>
    <w:rsid w:val="008D1C67"/>
    <w:rsid w:val="008D3074"/>
    <w:rsid w:val="008D52A9"/>
    <w:rsid w:val="008E0CCC"/>
    <w:rsid w:val="008E1242"/>
    <w:rsid w:val="008E1741"/>
    <w:rsid w:val="008E1A10"/>
    <w:rsid w:val="008E27A0"/>
    <w:rsid w:val="008E2A68"/>
    <w:rsid w:val="008E37DE"/>
    <w:rsid w:val="008E3865"/>
    <w:rsid w:val="008E5D31"/>
    <w:rsid w:val="008E6085"/>
    <w:rsid w:val="008F0342"/>
    <w:rsid w:val="008F2BD4"/>
    <w:rsid w:val="008F463F"/>
    <w:rsid w:val="008F59E1"/>
    <w:rsid w:val="008F63EE"/>
    <w:rsid w:val="008F7203"/>
    <w:rsid w:val="008F782E"/>
    <w:rsid w:val="008F7FA5"/>
    <w:rsid w:val="00901108"/>
    <w:rsid w:val="00903321"/>
    <w:rsid w:val="00903946"/>
    <w:rsid w:val="00904795"/>
    <w:rsid w:val="009061E6"/>
    <w:rsid w:val="00907D9C"/>
    <w:rsid w:val="009111AC"/>
    <w:rsid w:val="0091453D"/>
    <w:rsid w:val="009157B9"/>
    <w:rsid w:val="00915CC0"/>
    <w:rsid w:val="009165F4"/>
    <w:rsid w:val="009172A2"/>
    <w:rsid w:val="00917E87"/>
    <w:rsid w:val="00920265"/>
    <w:rsid w:val="00920A80"/>
    <w:rsid w:val="00920BE4"/>
    <w:rsid w:val="0092311A"/>
    <w:rsid w:val="00923FDD"/>
    <w:rsid w:val="009258BC"/>
    <w:rsid w:val="0092701D"/>
    <w:rsid w:val="0092756A"/>
    <w:rsid w:val="00931476"/>
    <w:rsid w:val="00932667"/>
    <w:rsid w:val="00933FD8"/>
    <w:rsid w:val="00934091"/>
    <w:rsid w:val="009349FC"/>
    <w:rsid w:val="009368CD"/>
    <w:rsid w:val="00937AB0"/>
    <w:rsid w:val="009435FB"/>
    <w:rsid w:val="00944644"/>
    <w:rsid w:val="009458CF"/>
    <w:rsid w:val="00946618"/>
    <w:rsid w:val="00946EBC"/>
    <w:rsid w:val="0095056B"/>
    <w:rsid w:val="009505ED"/>
    <w:rsid w:val="00950628"/>
    <w:rsid w:val="00950681"/>
    <w:rsid w:val="00953A62"/>
    <w:rsid w:val="0095439A"/>
    <w:rsid w:val="009559A1"/>
    <w:rsid w:val="00957856"/>
    <w:rsid w:val="00957F8F"/>
    <w:rsid w:val="00961BC5"/>
    <w:rsid w:val="0096256F"/>
    <w:rsid w:val="0096267E"/>
    <w:rsid w:val="00964763"/>
    <w:rsid w:val="00964B70"/>
    <w:rsid w:val="00966819"/>
    <w:rsid w:val="009709D8"/>
    <w:rsid w:val="009720CF"/>
    <w:rsid w:val="00972D94"/>
    <w:rsid w:val="00972DB4"/>
    <w:rsid w:val="00973793"/>
    <w:rsid w:val="00973B93"/>
    <w:rsid w:val="009740CF"/>
    <w:rsid w:val="009801EB"/>
    <w:rsid w:val="009815F3"/>
    <w:rsid w:val="00981CD2"/>
    <w:rsid w:val="00982F75"/>
    <w:rsid w:val="009840D4"/>
    <w:rsid w:val="009845DA"/>
    <w:rsid w:val="00986AD2"/>
    <w:rsid w:val="00991043"/>
    <w:rsid w:val="00993728"/>
    <w:rsid w:val="00993AC9"/>
    <w:rsid w:val="0099469C"/>
    <w:rsid w:val="00994BC2"/>
    <w:rsid w:val="0099626F"/>
    <w:rsid w:val="00997093"/>
    <w:rsid w:val="009A116B"/>
    <w:rsid w:val="009A251E"/>
    <w:rsid w:val="009A41B0"/>
    <w:rsid w:val="009A4CC0"/>
    <w:rsid w:val="009A53B6"/>
    <w:rsid w:val="009A5592"/>
    <w:rsid w:val="009A5B2C"/>
    <w:rsid w:val="009A5F2E"/>
    <w:rsid w:val="009A6482"/>
    <w:rsid w:val="009A7C88"/>
    <w:rsid w:val="009B0758"/>
    <w:rsid w:val="009B3EB9"/>
    <w:rsid w:val="009B6467"/>
    <w:rsid w:val="009B64BB"/>
    <w:rsid w:val="009B6989"/>
    <w:rsid w:val="009C061B"/>
    <w:rsid w:val="009C1CD8"/>
    <w:rsid w:val="009C20C5"/>
    <w:rsid w:val="009C44CB"/>
    <w:rsid w:val="009C5059"/>
    <w:rsid w:val="009C527B"/>
    <w:rsid w:val="009C7803"/>
    <w:rsid w:val="009D1227"/>
    <w:rsid w:val="009D219B"/>
    <w:rsid w:val="009D2365"/>
    <w:rsid w:val="009D5579"/>
    <w:rsid w:val="009D5AC4"/>
    <w:rsid w:val="009D718E"/>
    <w:rsid w:val="009D7B96"/>
    <w:rsid w:val="009E03BD"/>
    <w:rsid w:val="009E0594"/>
    <w:rsid w:val="009E1E2F"/>
    <w:rsid w:val="009E2B07"/>
    <w:rsid w:val="009E3904"/>
    <w:rsid w:val="009E3E04"/>
    <w:rsid w:val="009E58FB"/>
    <w:rsid w:val="009E5C0D"/>
    <w:rsid w:val="009E5D7D"/>
    <w:rsid w:val="009E7520"/>
    <w:rsid w:val="009E7DDB"/>
    <w:rsid w:val="009F1133"/>
    <w:rsid w:val="009F2974"/>
    <w:rsid w:val="009F4E7A"/>
    <w:rsid w:val="009F4F70"/>
    <w:rsid w:val="009F729A"/>
    <w:rsid w:val="009F7ACE"/>
    <w:rsid w:val="00A01B00"/>
    <w:rsid w:val="00A03563"/>
    <w:rsid w:val="00A05BF0"/>
    <w:rsid w:val="00A0619D"/>
    <w:rsid w:val="00A069F5"/>
    <w:rsid w:val="00A073BC"/>
    <w:rsid w:val="00A07980"/>
    <w:rsid w:val="00A07FE9"/>
    <w:rsid w:val="00A14F78"/>
    <w:rsid w:val="00A15507"/>
    <w:rsid w:val="00A15AA9"/>
    <w:rsid w:val="00A17FB5"/>
    <w:rsid w:val="00A238AB"/>
    <w:rsid w:val="00A2790E"/>
    <w:rsid w:val="00A27E2A"/>
    <w:rsid w:val="00A3137B"/>
    <w:rsid w:val="00A31881"/>
    <w:rsid w:val="00A348E0"/>
    <w:rsid w:val="00A34B0A"/>
    <w:rsid w:val="00A350B4"/>
    <w:rsid w:val="00A35D4F"/>
    <w:rsid w:val="00A365BE"/>
    <w:rsid w:val="00A36815"/>
    <w:rsid w:val="00A3757F"/>
    <w:rsid w:val="00A4011D"/>
    <w:rsid w:val="00A417CB"/>
    <w:rsid w:val="00A421D5"/>
    <w:rsid w:val="00A43610"/>
    <w:rsid w:val="00A43EFF"/>
    <w:rsid w:val="00A47141"/>
    <w:rsid w:val="00A5033F"/>
    <w:rsid w:val="00A55DF8"/>
    <w:rsid w:val="00A567F5"/>
    <w:rsid w:val="00A60178"/>
    <w:rsid w:val="00A61436"/>
    <w:rsid w:val="00A6666B"/>
    <w:rsid w:val="00A66FAC"/>
    <w:rsid w:val="00A67273"/>
    <w:rsid w:val="00A679A1"/>
    <w:rsid w:val="00A67FA1"/>
    <w:rsid w:val="00A71D65"/>
    <w:rsid w:val="00A72C00"/>
    <w:rsid w:val="00A73BC4"/>
    <w:rsid w:val="00A74517"/>
    <w:rsid w:val="00A75B57"/>
    <w:rsid w:val="00A76A00"/>
    <w:rsid w:val="00A7724F"/>
    <w:rsid w:val="00A77FE3"/>
    <w:rsid w:val="00A81A32"/>
    <w:rsid w:val="00A823B8"/>
    <w:rsid w:val="00A82B93"/>
    <w:rsid w:val="00A83316"/>
    <w:rsid w:val="00A8448E"/>
    <w:rsid w:val="00A84D4C"/>
    <w:rsid w:val="00A85B54"/>
    <w:rsid w:val="00A8757E"/>
    <w:rsid w:val="00A900FE"/>
    <w:rsid w:val="00A9041E"/>
    <w:rsid w:val="00A90962"/>
    <w:rsid w:val="00A91CE7"/>
    <w:rsid w:val="00A92E73"/>
    <w:rsid w:val="00A94BDA"/>
    <w:rsid w:val="00A955F8"/>
    <w:rsid w:val="00A964C6"/>
    <w:rsid w:val="00A97111"/>
    <w:rsid w:val="00A9723F"/>
    <w:rsid w:val="00A974B8"/>
    <w:rsid w:val="00AA06E1"/>
    <w:rsid w:val="00AA4EF6"/>
    <w:rsid w:val="00AA7376"/>
    <w:rsid w:val="00AB2D4D"/>
    <w:rsid w:val="00AB33EE"/>
    <w:rsid w:val="00AB34C8"/>
    <w:rsid w:val="00AB7833"/>
    <w:rsid w:val="00AB7F88"/>
    <w:rsid w:val="00AC0207"/>
    <w:rsid w:val="00AC1779"/>
    <w:rsid w:val="00AC4D7B"/>
    <w:rsid w:val="00AC5E6C"/>
    <w:rsid w:val="00AC7087"/>
    <w:rsid w:val="00AD2489"/>
    <w:rsid w:val="00AD3AE1"/>
    <w:rsid w:val="00AD547D"/>
    <w:rsid w:val="00AD5BBC"/>
    <w:rsid w:val="00AD5D82"/>
    <w:rsid w:val="00AD5E13"/>
    <w:rsid w:val="00AD6027"/>
    <w:rsid w:val="00AD65BD"/>
    <w:rsid w:val="00AE0371"/>
    <w:rsid w:val="00AE0DB9"/>
    <w:rsid w:val="00AE1A28"/>
    <w:rsid w:val="00AE3262"/>
    <w:rsid w:val="00AE50FD"/>
    <w:rsid w:val="00AE5D1C"/>
    <w:rsid w:val="00AE7F4C"/>
    <w:rsid w:val="00AF10BE"/>
    <w:rsid w:val="00AF16C8"/>
    <w:rsid w:val="00AF2678"/>
    <w:rsid w:val="00AF4271"/>
    <w:rsid w:val="00AF4295"/>
    <w:rsid w:val="00AF51EF"/>
    <w:rsid w:val="00AF6313"/>
    <w:rsid w:val="00AF65D7"/>
    <w:rsid w:val="00AF765A"/>
    <w:rsid w:val="00AF7836"/>
    <w:rsid w:val="00B006F4"/>
    <w:rsid w:val="00B00884"/>
    <w:rsid w:val="00B027E7"/>
    <w:rsid w:val="00B0292B"/>
    <w:rsid w:val="00B041C2"/>
    <w:rsid w:val="00B048D6"/>
    <w:rsid w:val="00B04C20"/>
    <w:rsid w:val="00B04F70"/>
    <w:rsid w:val="00B06E61"/>
    <w:rsid w:val="00B076AF"/>
    <w:rsid w:val="00B076B2"/>
    <w:rsid w:val="00B07DD5"/>
    <w:rsid w:val="00B149EE"/>
    <w:rsid w:val="00B223D7"/>
    <w:rsid w:val="00B2408A"/>
    <w:rsid w:val="00B24A51"/>
    <w:rsid w:val="00B25009"/>
    <w:rsid w:val="00B25533"/>
    <w:rsid w:val="00B256E1"/>
    <w:rsid w:val="00B26526"/>
    <w:rsid w:val="00B26E25"/>
    <w:rsid w:val="00B271D0"/>
    <w:rsid w:val="00B27D6F"/>
    <w:rsid w:val="00B303A8"/>
    <w:rsid w:val="00B30AD7"/>
    <w:rsid w:val="00B323A6"/>
    <w:rsid w:val="00B3479E"/>
    <w:rsid w:val="00B362C2"/>
    <w:rsid w:val="00B36506"/>
    <w:rsid w:val="00B373F7"/>
    <w:rsid w:val="00B40CFA"/>
    <w:rsid w:val="00B40E43"/>
    <w:rsid w:val="00B417A4"/>
    <w:rsid w:val="00B42753"/>
    <w:rsid w:val="00B4343A"/>
    <w:rsid w:val="00B448E1"/>
    <w:rsid w:val="00B46D2B"/>
    <w:rsid w:val="00B475B4"/>
    <w:rsid w:val="00B51239"/>
    <w:rsid w:val="00B51989"/>
    <w:rsid w:val="00B52A97"/>
    <w:rsid w:val="00B5340D"/>
    <w:rsid w:val="00B54E7B"/>
    <w:rsid w:val="00B555BE"/>
    <w:rsid w:val="00B567C9"/>
    <w:rsid w:val="00B61069"/>
    <w:rsid w:val="00B624EC"/>
    <w:rsid w:val="00B633A9"/>
    <w:rsid w:val="00B638DE"/>
    <w:rsid w:val="00B661E6"/>
    <w:rsid w:val="00B70630"/>
    <w:rsid w:val="00B70EB7"/>
    <w:rsid w:val="00B72252"/>
    <w:rsid w:val="00B72904"/>
    <w:rsid w:val="00B72F90"/>
    <w:rsid w:val="00B759BF"/>
    <w:rsid w:val="00B77050"/>
    <w:rsid w:val="00B778BB"/>
    <w:rsid w:val="00B77BB9"/>
    <w:rsid w:val="00B80E57"/>
    <w:rsid w:val="00B810C8"/>
    <w:rsid w:val="00B82302"/>
    <w:rsid w:val="00B82E6A"/>
    <w:rsid w:val="00B84F80"/>
    <w:rsid w:val="00B85AEB"/>
    <w:rsid w:val="00B86300"/>
    <w:rsid w:val="00B86B64"/>
    <w:rsid w:val="00B87C4F"/>
    <w:rsid w:val="00B90E5A"/>
    <w:rsid w:val="00B92025"/>
    <w:rsid w:val="00B936BF"/>
    <w:rsid w:val="00B94099"/>
    <w:rsid w:val="00B954B6"/>
    <w:rsid w:val="00B95642"/>
    <w:rsid w:val="00B9678D"/>
    <w:rsid w:val="00BA305E"/>
    <w:rsid w:val="00BA3F32"/>
    <w:rsid w:val="00BA507A"/>
    <w:rsid w:val="00BA60D4"/>
    <w:rsid w:val="00BA6E7C"/>
    <w:rsid w:val="00BB21B2"/>
    <w:rsid w:val="00BB529B"/>
    <w:rsid w:val="00BB59AD"/>
    <w:rsid w:val="00BB5E7F"/>
    <w:rsid w:val="00BB60CC"/>
    <w:rsid w:val="00BB694A"/>
    <w:rsid w:val="00BB6A67"/>
    <w:rsid w:val="00BB7728"/>
    <w:rsid w:val="00BB7784"/>
    <w:rsid w:val="00BC01BA"/>
    <w:rsid w:val="00BC2DE1"/>
    <w:rsid w:val="00BC46A2"/>
    <w:rsid w:val="00BC5BA9"/>
    <w:rsid w:val="00BD2D5C"/>
    <w:rsid w:val="00BD4834"/>
    <w:rsid w:val="00BD4A11"/>
    <w:rsid w:val="00BD57DD"/>
    <w:rsid w:val="00BD6EF0"/>
    <w:rsid w:val="00BD6F39"/>
    <w:rsid w:val="00BD7EB6"/>
    <w:rsid w:val="00BE1805"/>
    <w:rsid w:val="00BE1B68"/>
    <w:rsid w:val="00BE1C72"/>
    <w:rsid w:val="00BE38CE"/>
    <w:rsid w:val="00BE3B46"/>
    <w:rsid w:val="00BE4193"/>
    <w:rsid w:val="00BE4D39"/>
    <w:rsid w:val="00BE6690"/>
    <w:rsid w:val="00BE72F6"/>
    <w:rsid w:val="00BF0C3F"/>
    <w:rsid w:val="00BF15B0"/>
    <w:rsid w:val="00BF2C0E"/>
    <w:rsid w:val="00BF2FE6"/>
    <w:rsid w:val="00BF46F0"/>
    <w:rsid w:val="00C009B5"/>
    <w:rsid w:val="00C00E40"/>
    <w:rsid w:val="00C01721"/>
    <w:rsid w:val="00C02974"/>
    <w:rsid w:val="00C03255"/>
    <w:rsid w:val="00C04E0F"/>
    <w:rsid w:val="00C05C96"/>
    <w:rsid w:val="00C06B95"/>
    <w:rsid w:val="00C1032A"/>
    <w:rsid w:val="00C1376F"/>
    <w:rsid w:val="00C13AD1"/>
    <w:rsid w:val="00C13CFE"/>
    <w:rsid w:val="00C14FA9"/>
    <w:rsid w:val="00C15087"/>
    <w:rsid w:val="00C15F05"/>
    <w:rsid w:val="00C15F63"/>
    <w:rsid w:val="00C1650D"/>
    <w:rsid w:val="00C17D08"/>
    <w:rsid w:val="00C21BDA"/>
    <w:rsid w:val="00C22696"/>
    <w:rsid w:val="00C2291D"/>
    <w:rsid w:val="00C24294"/>
    <w:rsid w:val="00C2445B"/>
    <w:rsid w:val="00C24829"/>
    <w:rsid w:val="00C27796"/>
    <w:rsid w:val="00C301FC"/>
    <w:rsid w:val="00C309F0"/>
    <w:rsid w:val="00C314F8"/>
    <w:rsid w:val="00C32B4F"/>
    <w:rsid w:val="00C34445"/>
    <w:rsid w:val="00C34B5F"/>
    <w:rsid w:val="00C378EC"/>
    <w:rsid w:val="00C37C02"/>
    <w:rsid w:val="00C4061B"/>
    <w:rsid w:val="00C40741"/>
    <w:rsid w:val="00C410B2"/>
    <w:rsid w:val="00C4118D"/>
    <w:rsid w:val="00C429C1"/>
    <w:rsid w:val="00C429C2"/>
    <w:rsid w:val="00C4344E"/>
    <w:rsid w:val="00C46073"/>
    <w:rsid w:val="00C470AB"/>
    <w:rsid w:val="00C472C5"/>
    <w:rsid w:val="00C47FC7"/>
    <w:rsid w:val="00C50513"/>
    <w:rsid w:val="00C50B09"/>
    <w:rsid w:val="00C51BBB"/>
    <w:rsid w:val="00C54A59"/>
    <w:rsid w:val="00C54BAE"/>
    <w:rsid w:val="00C550D4"/>
    <w:rsid w:val="00C5675C"/>
    <w:rsid w:val="00C56779"/>
    <w:rsid w:val="00C60D2B"/>
    <w:rsid w:val="00C62D57"/>
    <w:rsid w:val="00C63149"/>
    <w:rsid w:val="00C633C1"/>
    <w:rsid w:val="00C6421D"/>
    <w:rsid w:val="00C7155C"/>
    <w:rsid w:val="00C74167"/>
    <w:rsid w:val="00C742A1"/>
    <w:rsid w:val="00C74E3C"/>
    <w:rsid w:val="00C75409"/>
    <w:rsid w:val="00C76071"/>
    <w:rsid w:val="00C7664A"/>
    <w:rsid w:val="00C77DB7"/>
    <w:rsid w:val="00C77ECB"/>
    <w:rsid w:val="00C80906"/>
    <w:rsid w:val="00C809BD"/>
    <w:rsid w:val="00C82B12"/>
    <w:rsid w:val="00C84DDC"/>
    <w:rsid w:val="00C8666D"/>
    <w:rsid w:val="00C86D54"/>
    <w:rsid w:val="00C87F83"/>
    <w:rsid w:val="00C87FA5"/>
    <w:rsid w:val="00C9098C"/>
    <w:rsid w:val="00C91A01"/>
    <w:rsid w:val="00C922C2"/>
    <w:rsid w:val="00C927A1"/>
    <w:rsid w:val="00C93298"/>
    <w:rsid w:val="00C9735C"/>
    <w:rsid w:val="00C9795A"/>
    <w:rsid w:val="00C97A59"/>
    <w:rsid w:val="00CA0268"/>
    <w:rsid w:val="00CA1587"/>
    <w:rsid w:val="00CA15E6"/>
    <w:rsid w:val="00CA27DD"/>
    <w:rsid w:val="00CA30A4"/>
    <w:rsid w:val="00CA4BF7"/>
    <w:rsid w:val="00CA59CB"/>
    <w:rsid w:val="00CB0D8E"/>
    <w:rsid w:val="00CB3AB0"/>
    <w:rsid w:val="00CB3AE1"/>
    <w:rsid w:val="00CB6233"/>
    <w:rsid w:val="00CB66EE"/>
    <w:rsid w:val="00CB6A1D"/>
    <w:rsid w:val="00CB7084"/>
    <w:rsid w:val="00CB7E15"/>
    <w:rsid w:val="00CC234D"/>
    <w:rsid w:val="00CC2663"/>
    <w:rsid w:val="00CC2E1C"/>
    <w:rsid w:val="00CC37FA"/>
    <w:rsid w:val="00CC4032"/>
    <w:rsid w:val="00CC6EAF"/>
    <w:rsid w:val="00CD0502"/>
    <w:rsid w:val="00CD0B75"/>
    <w:rsid w:val="00CD1D37"/>
    <w:rsid w:val="00CD57F2"/>
    <w:rsid w:val="00CD57F6"/>
    <w:rsid w:val="00CD70A3"/>
    <w:rsid w:val="00CD7667"/>
    <w:rsid w:val="00CE016E"/>
    <w:rsid w:val="00CE2340"/>
    <w:rsid w:val="00CE3442"/>
    <w:rsid w:val="00CE4AC7"/>
    <w:rsid w:val="00CF001C"/>
    <w:rsid w:val="00CF042F"/>
    <w:rsid w:val="00CF0F0A"/>
    <w:rsid w:val="00CF2482"/>
    <w:rsid w:val="00CF2B71"/>
    <w:rsid w:val="00CF2D55"/>
    <w:rsid w:val="00CF32A0"/>
    <w:rsid w:val="00CF63D2"/>
    <w:rsid w:val="00D00C81"/>
    <w:rsid w:val="00D02055"/>
    <w:rsid w:val="00D02827"/>
    <w:rsid w:val="00D05084"/>
    <w:rsid w:val="00D059FE"/>
    <w:rsid w:val="00D0665B"/>
    <w:rsid w:val="00D07602"/>
    <w:rsid w:val="00D118B6"/>
    <w:rsid w:val="00D13341"/>
    <w:rsid w:val="00D134CF"/>
    <w:rsid w:val="00D13D1B"/>
    <w:rsid w:val="00D15E87"/>
    <w:rsid w:val="00D16044"/>
    <w:rsid w:val="00D21C4D"/>
    <w:rsid w:val="00D2207C"/>
    <w:rsid w:val="00D22362"/>
    <w:rsid w:val="00D22B57"/>
    <w:rsid w:val="00D2483F"/>
    <w:rsid w:val="00D27C23"/>
    <w:rsid w:val="00D32AB4"/>
    <w:rsid w:val="00D32BA7"/>
    <w:rsid w:val="00D33438"/>
    <w:rsid w:val="00D34439"/>
    <w:rsid w:val="00D355E1"/>
    <w:rsid w:val="00D36CEF"/>
    <w:rsid w:val="00D40368"/>
    <w:rsid w:val="00D41C81"/>
    <w:rsid w:val="00D42B2D"/>
    <w:rsid w:val="00D4576B"/>
    <w:rsid w:val="00D5031D"/>
    <w:rsid w:val="00D509CD"/>
    <w:rsid w:val="00D50B20"/>
    <w:rsid w:val="00D50E8E"/>
    <w:rsid w:val="00D55FCB"/>
    <w:rsid w:val="00D602F7"/>
    <w:rsid w:val="00D61B03"/>
    <w:rsid w:val="00D63A50"/>
    <w:rsid w:val="00D63C4E"/>
    <w:rsid w:val="00D66714"/>
    <w:rsid w:val="00D67083"/>
    <w:rsid w:val="00D6790C"/>
    <w:rsid w:val="00D7115F"/>
    <w:rsid w:val="00D72163"/>
    <w:rsid w:val="00D741F7"/>
    <w:rsid w:val="00D74B13"/>
    <w:rsid w:val="00D7652D"/>
    <w:rsid w:val="00D81E7E"/>
    <w:rsid w:val="00D82CCE"/>
    <w:rsid w:val="00D84161"/>
    <w:rsid w:val="00D85B86"/>
    <w:rsid w:val="00D85BD5"/>
    <w:rsid w:val="00D8613C"/>
    <w:rsid w:val="00D8697B"/>
    <w:rsid w:val="00D90654"/>
    <w:rsid w:val="00D9075D"/>
    <w:rsid w:val="00D91750"/>
    <w:rsid w:val="00D91DDA"/>
    <w:rsid w:val="00D9274F"/>
    <w:rsid w:val="00D927F7"/>
    <w:rsid w:val="00DA0BF2"/>
    <w:rsid w:val="00DA186A"/>
    <w:rsid w:val="00DA264B"/>
    <w:rsid w:val="00DA26D7"/>
    <w:rsid w:val="00DA29EE"/>
    <w:rsid w:val="00DA3196"/>
    <w:rsid w:val="00DA467E"/>
    <w:rsid w:val="00DA47E2"/>
    <w:rsid w:val="00DA4DA5"/>
    <w:rsid w:val="00DA7A75"/>
    <w:rsid w:val="00DA7E9A"/>
    <w:rsid w:val="00DB05C3"/>
    <w:rsid w:val="00DB13D4"/>
    <w:rsid w:val="00DB21A4"/>
    <w:rsid w:val="00DB21AD"/>
    <w:rsid w:val="00DB6115"/>
    <w:rsid w:val="00DB64FD"/>
    <w:rsid w:val="00DB71C4"/>
    <w:rsid w:val="00DB75C0"/>
    <w:rsid w:val="00DC1331"/>
    <w:rsid w:val="00DC14C6"/>
    <w:rsid w:val="00DC18AA"/>
    <w:rsid w:val="00DC1E2A"/>
    <w:rsid w:val="00DC6B38"/>
    <w:rsid w:val="00DC6EA6"/>
    <w:rsid w:val="00DD0820"/>
    <w:rsid w:val="00DD2DA5"/>
    <w:rsid w:val="00DD3B3C"/>
    <w:rsid w:val="00DE178F"/>
    <w:rsid w:val="00DE18C1"/>
    <w:rsid w:val="00DE1D5C"/>
    <w:rsid w:val="00DE411E"/>
    <w:rsid w:val="00DE5010"/>
    <w:rsid w:val="00DE632F"/>
    <w:rsid w:val="00DE6E25"/>
    <w:rsid w:val="00DE7969"/>
    <w:rsid w:val="00DF216A"/>
    <w:rsid w:val="00DF40AC"/>
    <w:rsid w:val="00DF45A1"/>
    <w:rsid w:val="00DF5038"/>
    <w:rsid w:val="00DF585D"/>
    <w:rsid w:val="00DF6AAF"/>
    <w:rsid w:val="00E0000F"/>
    <w:rsid w:val="00E01123"/>
    <w:rsid w:val="00E04E40"/>
    <w:rsid w:val="00E05DFE"/>
    <w:rsid w:val="00E119EA"/>
    <w:rsid w:val="00E133C9"/>
    <w:rsid w:val="00E14D2E"/>
    <w:rsid w:val="00E152B1"/>
    <w:rsid w:val="00E16D2A"/>
    <w:rsid w:val="00E17668"/>
    <w:rsid w:val="00E17714"/>
    <w:rsid w:val="00E2039A"/>
    <w:rsid w:val="00E21582"/>
    <w:rsid w:val="00E22833"/>
    <w:rsid w:val="00E2300A"/>
    <w:rsid w:val="00E250E2"/>
    <w:rsid w:val="00E25146"/>
    <w:rsid w:val="00E2648D"/>
    <w:rsid w:val="00E26B4A"/>
    <w:rsid w:val="00E27C7D"/>
    <w:rsid w:val="00E27CA2"/>
    <w:rsid w:val="00E30374"/>
    <w:rsid w:val="00E311C6"/>
    <w:rsid w:val="00E32B9B"/>
    <w:rsid w:val="00E33EDF"/>
    <w:rsid w:val="00E342F1"/>
    <w:rsid w:val="00E3451B"/>
    <w:rsid w:val="00E401F2"/>
    <w:rsid w:val="00E41D04"/>
    <w:rsid w:val="00E44261"/>
    <w:rsid w:val="00E449BC"/>
    <w:rsid w:val="00E46FA8"/>
    <w:rsid w:val="00E47773"/>
    <w:rsid w:val="00E50699"/>
    <w:rsid w:val="00E508BA"/>
    <w:rsid w:val="00E50B9A"/>
    <w:rsid w:val="00E52D66"/>
    <w:rsid w:val="00E52E89"/>
    <w:rsid w:val="00E53D8B"/>
    <w:rsid w:val="00E545CC"/>
    <w:rsid w:val="00E61A13"/>
    <w:rsid w:val="00E61F67"/>
    <w:rsid w:val="00E65572"/>
    <w:rsid w:val="00E6787C"/>
    <w:rsid w:val="00E67F1D"/>
    <w:rsid w:val="00E70919"/>
    <w:rsid w:val="00E712BA"/>
    <w:rsid w:val="00E727B1"/>
    <w:rsid w:val="00E72B17"/>
    <w:rsid w:val="00E76463"/>
    <w:rsid w:val="00E82545"/>
    <w:rsid w:val="00E83A57"/>
    <w:rsid w:val="00E84D84"/>
    <w:rsid w:val="00E85A1F"/>
    <w:rsid w:val="00E87DC4"/>
    <w:rsid w:val="00E9051D"/>
    <w:rsid w:val="00E90B13"/>
    <w:rsid w:val="00E92DE3"/>
    <w:rsid w:val="00E92EB5"/>
    <w:rsid w:val="00E95117"/>
    <w:rsid w:val="00EA18C4"/>
    <w:rsid w:val="00EA2353"/>
    <w:rsid w:val="00EA26C2"/>
    <w:rsid w:val="00EA2B8B"/>
    <w:rsid w:val="00EA3561"/>
    <w:rsid w:val="00EA463F"/>
    <w:rsid w:val="00EA586B"/>
    <w:rsid w:val="00EA6874"/>
    <w:rsid w:val="00EA69CE"/>
    <w:rsid w:val="00EA6D49"/>
    <w:rsid w:val="00EA71DA"/>
    <w:rsid w:val="00EA7283"/>
    <w:rsid w:val="00EB117E"/>
    <w:rsid w:val="00EB11CE"/>
    <w:rsid w:val="00EB1581"/>
    <w:rsid w:val="00EB1D97"/>
    <w:rsid w:val="00EB24DF"/>
    <w:rsid w:val="00EB2526"/>
    <w:rsid w:val="00EB2D8C"/>
    <w:rsid w:val="00EB3B00"/>
    <w:rsid w:val="00EB42E6"/>
    <w:rsid w:val="00EB52C7"/>
    <w:rsid w:val="00EB54AE"/>
    <w:rsid w:val="00EC1249"/>
    <w:rsid w:val="00EC19E0"/>
    <w:rsid w:val="00EC6318"/>
    <w:rsid w:val="00EC684C"/>
    <w:rsid w:val="00EC7481"/>
    <w:rsid w:val="00EC7878"/>
    <w:rsid w:val="00EC7DEB"/>
    <w:rsid w:val="00ED0D8E"/>
    <w:rsid w:val="00ED51A0"/>
    <w:rsid w:val="00ED5940"/>
    <w:rsid w:val="00ED5E2A"/>
    <w:rsid w:val="00ED660B"/>
    <w:rsid w:val="00ED76F5"/>
    <w:rsid w:val="00EE00F9"/>
    <w:rsid w:val="00EE2591"/>
    <w:rsid w:val="00EE4B1E"/>
    <w:rsid w:val="00EE5253"/>
    <w:rsid w:val="00EE53C8"/>
    <w:rsid w:val="00EE57D8"/>
    <w:rsid w:val="00EE5ACB"/>
    <w:rsid w:val="00EE65DB"/>
    <w:rsid w:val="00EE6B39"/>
    <w:rsid w:val="00EE738D"/>
    <w:rsid w:val="00EF0A58"/>
    <w:rsid w:val="00EF1A56"/>
    <w:rsid w:val="00EF1CCD"/>
    <w:rsid w:val="00EF2AC0"/>
    <w:rsid w:val="00EF342B"/>
    <w:rsid w:val="00EF5DA7"/>
    <w:rsid w:val="00EF67D6"/>
    <w:rsid w:val="00EF7751"/>
    <w:rsid w:val="00EF7F78"/>
    <w:rsid w:val="00F018BF"/>
    <w:rsid w:val="00F03829"/>
    <w:rsid w:val="00F065A7"/>
    <w:rsid w:val="00F07AF8"/>
    <w:rsid w:val="00F07D72"/>
    <w:rsid w:val="00F10A75"/>
    <w:rsid w:val="00F10D9A"/>
    <w:rsid w:val="00F10FFC"/>
    <w:rsid w:val="00F1754F"/>
    <w:rsid w:val="00F179DB"/>
    <w:rsid w:val="00F201FE"/>
    <w:rsid w:val="00F210DD"/>
    <w:rsid w:val="00F219CF"/>
    <w:rsid w:val="00F22149"/>
    <w:rsid w:val="00F22B7E"/>
    <w:rsid w:val="00F22C42"/>
    <w:rsid w:val="00F238E4"/>
    <w:rsid w:val="00F2486D"/>
    <w:rsid w:val="00F27277"/>
    <w:rsid w:val="00F32B5B"/>
    <w:rsid w:val="00F33CE8"/>
    <w:rsid w:val="00F34365"/>
    <w:rsid w:val="00F34755"/>
    <w:rsid w:val="00F36E48"/>
    <w:rsid w:val="00F37CB9"/>
    <w:rsid w:val="00F4046E"/>
    <w:rsid w:val="00F40B15"/>
    <w:rsid w:val="00F40F47"/>
    <w:rsid w:val="00F41B50"/>
    <w:rsid w:val="00F41CD3"/>
    <w:rsid w:val="00F42FCA"/>
    <w:rsid w:val="00F44128"/>
    <w:rsid w:val="00F45F81"/>
    <w:rsid w:val="00F46713"/>
    <w:rsid w:val="00F46E4D"/>
    <w:rsid w:val="00F4760A"/>
    <w:rsid w:val="00F5086E"/>
    <w:rsid w:val="00F53899"/>
    <w:rsid w:val="00F538B3"/>
    <w:rsid w:val="00F547D7"/>
    <w:rsid w:val="00F555A1"/>
    <w:rsid w:val="00F559B3"/>
    <w:rsid w:val="00F60AC1"/>
    <w:rsid w:val="00F62095"/>
    <w:rsid w:val="00F63DAD"/>
    <w:rsid w:val="00F6412E"/>
    <w:rsid w:val="00F6516E"/>
    <w:rsid w:val="00F7028F"/>
    <w:rsid w:val="00F72AA6"/>
    <w:rsid w:val="00F72E44"/>
    <w:rsid w:val="00F7528A"/>
    <w:rsid w:val="00F75C1E"/>
    <w:rsid w:val="00F760F8"/>
    <w:rsid w:val="00F76285"/>
    <w:rsid w:val="00F76D71"/>
    <w:rsid w:val="00F8355A"/>
    <w:rsid w:val="00F83597"/>
    <w:rsid w:val="00F85030"/>
    <w:rsid w:val="00F8700C"/>
    <w:rsid w:val="00F8752C"/>
    <w:rsid w:val="00F87BBB"/>
    <w:rsid w:val="00F90B7D"/>
    <w:rsid w:val="00F917D4"/>
    <w:rsid w:val="00F93271"/>
    <w:rsid w:val="00F94AD2"/>
    <w:rsid w:val="00F96B0E"/>
    <w:rsid w:val="00FA09B1"/>
    <w:rsid w:val="00FA25D2"/>
    <w:rsid w:val="00FA31F6"/>
    <w:rsid w:val="00FA3224"/>
    <w:rsid w:val="00FA3850"/>
    <w:rsid w:val="00FA3A39"/>
    <w:rsid w:val="00FA5ECC"/>
    <w:rsid w:val="00FA75D4"/>
    <w:rsid w:val="00FB1505"/>
    <w:rsid w:val="00FB1781"/>
    <w:rsid w:val="00FB251E"/>
    <w:rsid w:val="00FB38D3"/>
    <w:rsid w:val="00FB5B2C"/>
    <w:rsid w:val="00FB7A21"/>
    <w:rsid w:val="00FB7C3D"/>
    <w:rsid w:val="00FC1197"/>
    <w:rsid w:val="00FC3333"/>
    <w:rsid w:val="00FC3A9E"/>
    <w:rsid w:val="00FC4CD0"/>
    <w:rsid w:val="00FC5D89"/>
    <w:rsid w:val="00FC629E"/>
    <w:rsid w:val="00FC6EEE"/>
    <w:rsid w:val="00FD0FA0"/>
    <w:rsid w:val="00FD2505"/>
    <w:rsid w:val="00FD5321"/>
    <w:rsid w:val="00FD6315"/>
    <w:rsid w:val="00FD7377"/>
    <w:rsid w:val="00FE0F19"/>
    <w:rsid w:val="00FE297D"/>
    <w:rsid w:val="00FE4BD0"/>
    <w:rsid w:val="00FE5821"/>
    <w:rsid w:val="00FE6163"/>
    <w:rsid w:val="00FE6E14"/>
    <w:rsid w:val="00FE7B3E"/>
    <w:rsid w:val="00FF1894"/>
    <w:rsid w:val="00FF2F4B"/>
    <w:rsid w:val="00FF4980"/>
    <w:rsid w:val="00FF537B"/>
    <w:rsid w:val="00FF59F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3C450"/>
  <w15:chartTrackingRefBased/>
  <w15:docId w15:val="{D93C3C9D-A2B0-4903-A7EA-F41CECE4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E40"/>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90B13"/>
    <w:pPr>
      <w:spacing w:before="100" w:beforeAutospacing="1" w:after="100" w:afterAutospacing="1" w:line="240" w:lineRule="auto"/>
    </w:pPr>
    <w:rPr>
      <w:rFonts w:ascii="Verdana" w:eastAsia="Times New Roman" w:hAnsi="Verdana"/>
      <w:color w:val="000000"/>
      <w:sz w:val="8"/>
      <w:szCs w:val="8"/>
      <w:lang w:eastAsia="tr-TR"/>
    </w:rPr>
  </w:style>
  <w:style w:type="paragraph" w:customStyle="1" w:styleId="stbilgi">
    <w:name w:val="Üstbilgi"/>
    <w:basedOn w:val="Normal"/>
    <w:link w:val="stbilgiChar"/>
    <w:uiPriority w:val="99"/>
    <w:unhideWhenUsed/>
    <w:rsid w:val="001C336D"/>
    <w:pPr>
      <w:tabs>
        <w:tab w:val="center" w:pos="4536"/>
        <w:tab w:val="right" w:pos="9072"/>
      </w:tabs>
    </w:pPr>
  </w:style>
  <w:style w:type="character" w:customStyle="1" w:styleId="stbilgiChar">
    <w:name w:val="Üstbilgi Char"/>
    <w:link w:val="stbilgi"/>
    <w:uiPriority w:val="99"/>
    <w:rsid w:val="001C336D"/>
    <w:rPr>
      <w:sz w:val="22"/>
      <w:szCs w:val="22"/>
      <w:lang w:eastAsia="en-US"/>
    </w:rPr>
  </w:style>
  <w:style w:type="paragraph" w:customStyle="1" w:styleId="Altbilgi">
    <w:name w:val="Altbilgi"/>
    <w:basedOn w:val="Normal"/>
    <w:link w:val="AltbilgiChar"/>
    <w:uiPriority w:val="99"/>
    <w:unhideWhenUsed/>
    <w:rsid w:val="001C336D"/>
    <w:pPr>
      <w:tabs>
        <w:tab w:val="center" w:pos="4536"/>
        <w:tab w:val="right" w:pos="9072"/>
      </w:tabs>
    </w:pPr>
  </w:style>
  <w:style w:type="character" w:customStyle="1" w:styleId="AltbilgiChar">
    <w:name w:val="Altbilgi Char"/>
    <w:link w:val="Altbilgi"/>
    <w:uiPriority w:val="99"/>
    <w:rsid w:val="001C336D"/>
    <w:rPr>
      <w:sz w:val="22"/>
      <w:szCs w:val="22"/>
      <w:lang w:eastAsia="en-US"/>
    </w:rPr>
  </w:style>
  <w:style w:type="character" w:styleId="Kpr">
    <w:name w:val="Hyperlink"/>
    <w:uiPriority w:val="99"/>
    <w:unhideWhenUsed/>
    <w:rsid w:val="00A35D4F"/>
    <w:rPr>
      <w:color w:val="0000FF"/>
      <w:u w:val="single"/>
    </w:rPr>
  </w:style>
  <w:style w:type="paragraph" w:styleId="BalonMetni">
    <w:name w:val="Balloon Text"/>
    <w:basedOn w:val="Normal"/>
    <w:link w:val="BalonMetniChar"/>
    <w:uiPriority w:val="99"/>
    <w:semiHidden/>
    <w:unhideWhenUsed/>
    <w:rsid w:val="00F559B3"/>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F559B3"/>
    <w:rPr>
      <w:rFonts w:ascii="Tahoma" w:hAnsi="Tahoma" w:cs="Tahoma"/>
      <w:sz w:val="16"/>
      <w:szCs w:val="16"/>
      <w:lang w:eastAsia="en-US"/>
    </w:rPr>
  </w:style>
  <w:style w:type="table" w:styleId="TabloKlavuzu">
    <w:name w:val="Table Grid"/>
    <w:basedOn w:val="NormalTablo"/>
    <w:uiPriority w:val="59"/>
    <w:rsid w:val="003239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382A30"/>
    <w:pPr>
      <w:ind w:left="708"/>
    </w:pPr>
  </w:style>
  <w:style w:type="paragraph" w:styleId="AralkYok">
    <w:name w:val="No Spacing"/>
    <w:link w:val="AralkYokChar"/>
    <w:uiPriority w:val="1"/>
    <w:qFormat/>
    <w:rsid w:val="008C61CE"/>
    <w:rPr>
      <w:rFonts w:eastAsia="Times New Roman"/>
      <w:sz w:val="22"/>
      <w:szCs w:val="22"/>
      <w:lang w:eastAsia="en-US"/>
    </w:rPr>
  </w:style>
  <w:style w:type="character" w:customStyle="1" w:styleId="AralkYokChar">
    <w:name w:val="Aralık Yok Char"/>
    <w:link w:val="AralkYok"/>
    <w:uiPriority w:val="1"/>
    <w:rsid w:val="008C61CE"/>
    <w:rPr>
      <w:rFonts w:eastAsia="Times New Roman"/>
      <w:sz w:val="22"/>
      <w:szCs w:val="22"/>
      <w:lang w:val="tr-TR" w:eastAsia="en-US" w:bidi="ar-SA"/>
    </w:rPr>
  </w:style>
  <w:style w:type="paragraph" w:customStyle="1" w:styleId="msobodytext21">
    <w:name w:val="msobodytext21"/>
    <w:basedOn w:val="Normal"/>
    <w:rsid w:val="00624BA4"/>
    <w:pPr>
      <w:spacing w:after="0" w:line="240" w:lineRule="auto"/>
      <w:jc w:val="both"/>
    </w:pPr>
    <w:rPr>
      <w:rFonts w:ascii="Times New Roman" w:eastAsia="Times New Roman" w:hAnsi="Times New Roman"/>
      <w:b/>
      <w:color w:val="000000"/>
      <w:sz w:val="24"/>
      <w:szCs w:val="20"/>
      <w:lang w:eastAsia="tr-TR"/>
    </w:rPr>
  </w:style>
  <w:style w:type="character" w:styleId="AklamaBavurusu">
    <w:name w:val="annotation reference"/>
    <w:basedOn w:val="VarsaylanParagrafYazTipi"/>
    <w:uiPriority w:val="99"/>
    <w:semiHidden/>
    <w:unhideWhenUsed/>
    <w:rsid w:val="00F760F8"/>
    <w:rPr>
      <w:sz w:val="16"/>
      <w:szCs w:val="16"/>
    </w:rPr>
  </w:style>
  <w:style w:type="paragraph" w:styleId="AklamaMetni">
    <w:name w:val="annotation text"/>
    <w:basedOn w:val="Normal"/>
    <w:link w:val="AklamaMetniChar"/>
    <w:uiPriority w:val="99"/>
    <w:unhideWhenUsed/>
    <w:rsid w:val="00F760F8"/>
    <w:pPr>
      <w:spacing w:line="240" w:lineRule="auto"/>
    </w:pPr>
    <w:rPr>
      <w:sz w:val="20"/>
      <w:szCs w:val="20"/>
    </w:rPr>
  </w:style>
  <w:style w:type="character" w:customStyle="1" w:styleId="AklamaMetniChar">
    <w:name w:val="Açıklama Metni Char"/>
    <w:basedOn w:val="VarsaylanParagrafYazTipi"/>
    <w:link w:val="AklamaMetni"/>
    <w:uiPriority w:val="99"/>
    <w:rsid w:val="00F760F8"/>
    <w:rPr>
      <w:lang w:eastAsia="en-US"/>
    </w:rPr>
  </w:style>
  <w:style w:type="paragraph" w:styleId="AklamaKonusu">
    <w:name w:val="annotation subject"/>
    <w:basedOn w:val="AklamaMetni"/>
    <w:next w:val="AklamaMetni"/>
    <w:link w:val="AklamaKonusuChar"/>
    <w:uiPriority w:val="99"/>
    <w:semiHidden/>
    <w:unhideWhenUsed/>
    <w:rsid w:val="00F760F8"/>
    <w:rPr>
      <w:b/>
      <w:bCs/>
    </w:rPr>
  </w:style>
  <w:style w:type="character" w:customStyle="1" w:styleId="AklamaKonusuChar">
    <w:name w:val="Açıklama Konusu Char"/>
    <w:basedOn w:val="AklamaMetniChar"/>
    <w:link w:val="AklamaKonusu"/>
    <w:uiPriority w:val="99"/>
    <w:semiHidden/>
    <w:rsid w:val="00F760F8"/>
    <w:rPr>
      <w:b/>
      <w:bCs/>
      <w:lang w:eastAsia="en-US"/>
    </w:rPr>
  </w:style>
  <w:style w:type="paragraph" w:styleId="stBilgi0">
    <w:name w:val="header"/>
    <w:basedOn w:val="Normal"/>
    <w:link w:val="stBilgiChar0"/>
    <w:uiPriority w:val="99"/>
    <w:unhideWhenUsed/>
    <w:rsid w:val="00B52A97"/>
    <w:pPr>
      <w:tabs>
        <w:tab w:val="center" w:pos="4536"/>
        <w:tab w:val="right" w:pos="9072"/>
      </w:tabs>
      <w:spacing w:after="0" w:line="240" w:lineRule="auto"/>
    </w:pPr>
  </w:style>
  <w:style w:type="character" w:customStyle="1" w:styleId="stBilgiChar0">
    <w:name w:val="Üst Bilgi Char"/>
    <w:basedOn w:val="VarsaylanParagrafYazTipi"/>
    <w:link w:val="stBilgi0"/>
    <w:uiPriority w:val="99"/>
    <w:rsid w:val="00B52A97"/>
    <w:rPr>
      <w:sz w:val="22"/>
      <w:szCs w:val="22"/>
      <w:lang w:eastAsia="en-US"/>
    </w:rPr>
  </w:style>
  <w:style w:type="paragraph" w:styleId="AltBilgi0">
    <w:name w:val="footer"/>
    <w:basedOn w:val="Normal"/>
    <w:link w:val="AltBilgiChar0"/>
    <w:uiPriority w:val="99"/>
    <w:unhideWhenUsed/>
    <w:rsid w:val="00B52A97"/>
    <w:pPr>
      <w:tabs>
        <w:tab w:val="center" w:pos="4536"/>
        <w:tab w:val="right" w:pos="9072"/>
      </w:tabs>
      <w:spacing w:after="0" w:line="240" w:lineRule="auto"/>
    </w:pPr>
  </w:style>
  <w:style w:type="character" w:customStyle="1" w:styleId="AltBilgiChar0">
    <w:name w:val="Alt Bilgi Char"/>
    <w:basedOn w:val="VarsaylanParagrafYazTipi"/>
    <w:link w:val="AltBilgi0"/>
    <w:uiPriority w:val="99"/>
    <w:rsid w:val="00B52A9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56905">
      <w:bodyDiv w:val="1"/>
      <w:marLeft w:val="0"/>
      <w:marRight w:val="0"/>
      <w:marTop w:val="0"/>
      <w:marBottom w:val="0"/>
      <w:divBdr>
        <w:top w:val="none" w:sz="0" w:space="0" w:color="auto"/>
        <w:left w:val="none" w:sz="0" w:space="0" w:color="auto"/>
        <w:bottom w:val="none" w:sz="0" w:space="0" w:color="auto"/>
        <w:right w:val="none" w:sz="0" w:space="0" w:color="auto"/>
      </w:divBdr>
      <w:divsChild>
        <w:div w:id="193278384">
          <w:marLeft w:val="432"/>
          <w:marRight w:val="0"/>
          <w:marTop w:val="106"/>
          <w:marBottom w:val="0"/>
          <w:divBdr>
            <w:top w:val="none" w:sz="0" w:space="0" w:color="auto"/>
            <w:left w:val="none" w:sz="0" w:space="0" w:color="auto"/>
            <w:bottom w:val="none" w:sz="0" w:space="0" w:color="auto"/>
            <w:right w:val="none" w:sz="0" w:space="0" w:color="auto"/>
          </w:divBdr>
        </w:div>
        <w:div w:id="214396818">
          <w:marLeft w:val="432"/>
          <w:marRight w:val="0"/>
          <w:marTop w:val="106"/>
          <w:marBottom w:val="0"/>
          <w:divBdr>
            <w:top w:val="none" w:sz="0" w:space="0" w:color="auto"/>
            <w:left w:val="none" w:sz="0" w:space="0" w:color="auto"/>
            <w:bottom w:val="none" w:sz="0" w:space="0" w:color="auto"/>
            <w:right w:val="none" w:sz="0" w:space="0" w:color="auto"/>
          </w:divBdr>
        </w:div>
        <w:div w:id="941571764">
          <w:marLeft w:val="432"/>
          <w:marRight w:val="0"/>
          <w:marTop w:val="106"/>
          <w:marBottom w:val="0"/>
          <w:divBdr>
            <w:top w:val="none" w:sz="0" w:space="0" w:color="auto"/>
            <w:left w:val="none" w:sz="0" w:space="0" w:color="auto"/>
            <w:bottom w:val="none" w:sz="0" w:space="0" w:color="auto"/>
            <w:right w:val="none" w:sz="0" w:space="0" w:color="auto"/>
          </w:divBdr>
        </w:div>
        <w:div w:id="1210999543">
          <w:marLeft w:val="432"/>
          <w:marRight w:val="0"/>
          <w:marTop w:val="106"/>
          <w:marBottom w:val="0"/>
          <w:divBdr>
            <w:top w:val="none" w:sz="0" w:space="0" w:color="auto"/>
            <w:left w:val="none" w:sz="0" w:space="0" w:color="auto"/>
            <w:bottom w:val="none" w:sz="0" w:space="0" w:color="auto"/>
            <w:right w:val="none" w:sz="0" w:space="0" w:color="auto"/>
          </w:divBdr>
        </w:div>
        <w:div w:id="1243687679">
          <w:marLeft w:val="432"/>
          <w:marRight w:val="0"/>
          <w:marTop w:val="106"/>
          <w:marBottom w:val="0"/>
          <w:divBdr>
            <w:top w:val="none" w:sz="0" w:space="0" w:color="auto"/>
            <w:left w:val="none" w:sz="0" w:space="0" w:color="auto"/>
            <w:bottom w:val="none" w:sz="0" w:space="0" w:color="auto"/>
            <w:right w:val="none" w:sz="0" w:space="0" w:color="auto"/>
          </w:divBdr>
        </w:div>
        <w:div w:id="1278831143">
          <w:marLeft w:val="432"/>
          <w:marRight w:val="0"/>
          <w:marTop w:val="106"/>
          <w:marBottom w:val="0"/>
          <w:divBdr>
            <w:top w:val="none" w:sz="0" w:space="0" w:color="auto"/>
            <w:left w:val="none" w:sz="0" w:space="0" w:color="auto"/>
            <w:bottom w:val="none" w:sz="0" w:space="0" w:color="auto"/>
            <w:right w:val="none" w:sz="0" w:space="0" w:color="auto"/>
          </w:divBdr>
        </w:div>
        <w:div w:id="1763642054">
          <w:marLeft w:val="432"/>
          <w:marRight w:val="0"/>
          <w:marTop w:val="106"/>
          <w:marBottom w:val="0"/>
          <w:divBdr>
            <w:top w:val="none" w:sz="0" w:space="0" w:color="auto"/>
            <w:left w:val="none" w:sz="0" w:space="0" w:color="auto"/>
            <w:bottom w:val="none" w:sz="0" w:space="0" w:color="auto"/>
            <w:right w:val="none" w:sz="0" w:space="0" w:color="auto"/>
          </w:divBdr>
        </w:div>
      </w:divsChild>
    </w:div>
    <w:div w:id="1172992365">
      <w:bodyDiv w:val="1"/>
      <w:marLeft w:val="0"/>
      <w:marRight w:val="0"/>
      <w:marTop w:val="0"/>
      <w:marBottom w:val="0"/>
      <w:divBdr>
        <w:top w:val="none" w:sz="0" w:space="0" w:color="auto"/>
        <w:left w:val="none" w:sz="0" w:space="0" w:color="auto"/>
        <w:bottom w:val="none" w:sz="0" w:space="0" w:color="auto"/>
        <w:right w:val="none" w:sz="0" w:space="0" w:color="auto"/>
      </w:divBdr>
    </w:div>
    <w:div w:id="1794013820">
      <w:bodyDiv w:val="1"/>
      <w:marLeft w:val="0"/>
      <w:marRight w:val="0"/>
      <w:marTop w:val="0"/>
      <w:marBottom w:val="0"/>
      <w:divBdr>
        <w:top w:val="none" w:sz="0" w:space="0" w:color="auto"/>
        <w:left w:val="none" w:sz="0" w:space="0" w:color="auto"/>
        <w:bottom w:val="none" w:sz="0" w:space="0" w:color="auto"/>
        <w:right w:val="none" w:sz="0" w:space="0" w:color="auto"/>
      </w:divBdr>
      <w:divsChild>
        <w:div w:id="63378479">
          <w:marLeft w:val="432"/>
          <w:marRight w:val="0"/>
          <w:marTop w:val="106"/>
          <w:marBottom w:val="0"/>
          <w:divBdr>
            <w:top w:val="none" w:sz="0" w:space="0" w:color="auto"/>
            <w:left w:val="none" w:sz="0" w:space="0" w:color="auto"/>
            <w:bottom w:val="none" w:sz="0" w:space="0" w:color="auto"/>
            <w:right w:val="none" w:sz="0" w:space="0" w:color="auto"/>
          </w:divBdr>
        </w:div>
        <w:div w:id="592667364">
          <w:marLeft w:val="432"/>
          <w:marRight w:val="0"/>
          <w:marTop w:val="106"/>
          <w:marBottom w:val="0"/>
          <w:divBdr>
            <w:top w:val="none" w:sz="0" w:space="0" w:color="auto"/>
            <w:left w:val="none" w:sz="0" w:space="0" w:color="auto"/>
            <w:bottom w:val="none" w:sz="0" w:space="0" w:color="auto"/>
            <w:right w:val="none" w:sz="0" w:space="0" w:color="auto"/>
          </w:divBdr>
        </w:div>
        <w:div w:id="1658219174">
          <w:marLeft w:val="432"/>
          <w:marRight w:val="0"/>
          <w:marTop w:val="106"/>
          <w:marBottom w:val="0"/>
          <w:divBdr>
            <w:top w:val="none" w:sz="0" w:space="0" w:color="auto"/>
            <w:left w:val="none" w:sz="0" w:space="0" w:color="auto"/>
            <w:bottom w:val="none" w:sz="0" w:space="0" w:color="auto"/>
            <w:right w:val="none" w:sz="0" w:space="0" w:color="auto"/>
          </w:divBdr>
        </w:div>
        <w:div w:id="1727681568">
          <w:marLeft w:val="432"/>
          <w:marRight w:val="0"/>
          <w:marTop w:val="106"/>
          <w:marBottom w:val="0"/>
          <w:divBdr>
            <w:top w:val="none" w:sz="0" w:space="0" w:color="auto"/>
            <w:left w:val="none" w:sz="0" w:space="0" w:color="auto"/>
            <w:bottom w:val="none" w:sz="0" w:space="0" w:color="auto"/>
            <w:right w:val="none" w:sz="0" w:space="0" w:color="auto"/>
          </w:divBdr>
        </w:div>
        <w:div w:id="1754858522">
          <w:marLeft w:val="432"/>
          <w:marRight w:val="0"/>
          <w:marTop w:val="106"/>
          <w:marBottom w:val="0"/>
          <w:divBdr>
            <w:top w:val="none" w:sz="0" w:space="0" w:color="auto"/>
            <w:left w:val="none" w:sz="0" w:space="0" w:color="auto"/>
            <w:bottom w:val="none" w:sz="0" w:space="0" w:color="auto"/>
            <w:right w:val="none" w:sz="0" w:space="0" w:color="auto"/>
          </w:divBdr>
        </w:div>
        <w:div w:id="1773282598">
          <w:marLeft w:val="432"/>
          <w:marRight w:val="0"/>
          <w:marTop w:val="106"/>
          <w:marBottom w:val="0"/>
          <w:divBdr>
            <w:top w:val="none" w:sz="0" w:space="0" w:color="auto"/>
            <w:left w:val="none" w:sz="0" w:space="0" w:color="auto"/>
            <w:bottom w:val="none" w:sz="0" w:space="0" w:color="auto"/>
            <w:right w:val="none" w:sz="0" w:space="0" w:color="auto"/>
          </w:divBdr>
        </w:div>
        <w:div w:id="1829202807">
          <w:marLeft w:val="432"/>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EDFD9-5D74-420E-80D4-644E67F4A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6635</Words>
  <Characters>37821</Characters>
  <Application>Microsoft Office Word</Application>
  <DocSecurity>0</DocSecurity>
  <Lines>315</Lines>
  <Paragraphs>88</Paragraphs>
  <ScaleCrop>false</ScaleCrop>
  <HeadingPairs>
    <vt:vector size="2" baseType="variant">
      <vt:variant>
        <vt:lpstr>Konu Başlığı</vt:lpstr>
      </vt:variant>
      <vt:variant>
        <vt:i4>1</vt:i4>
      </vt:variant>
    </vt:vector>
  </HeadingPairs>
  <TitlesOfParts>
    <vt:vector size="1" baseType="lpstr">
      <vt:lpstr>BİLİMSEL ARAŞTIRMA PROJELERİ KOORDİNASYON BİRİMİ (BAP)</vt:lpstr>
    </vt:vector>
  </TitlesOfParts>
  <Company>bn</Company>
  <LinksUpToDate>false</LinksUpToDate>
  <CharactersWithSpaces>44368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BİLİMSEL ARAŞTIRMA PROJELERİ KOORDİNASYON BİRİMİ (BAP)</dc:title>
  <dc:subject/>
  <dc:creator>bn</dc:creator>
  <cp:keywords/>
  <cp:lastModifiedBy>Umut Gülmez</cp:lastModifiedBy>
  <cp:revision>6</cp:revision>
  <cp:lastPrinted>2021-07-06T13:47:00Z</cp:lastPrinted>
  <dcterms:created xsi:type="dcterms:W3CDTF">2021-07-06T13:39:00Z</dcterms:created>
  <dcterms:modified xsi:type="dcterms:W3CDTF">2021-07-07T12:19:00Z</dcterms:modified>
</cp:coreProperties>
</file>