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08777" w14:textId="28757D52" w:rsidR="00F60F08" w:rsidRDefault="00F60F08" w:rsidP="00F60F08">
      <w:pPr>
        <w:jc w:val="center"/>
        <w:rPr>
          <w:rFonts w:ascii="Times New Roman" w:hAnsi="Times New Roman" w:cs="Times New Roman"/>
          <w:b/>
          <w:bCs/>
          <w:sz w:val="24"/>
          <w:szCs w:val="24"/>
        </w:rPr>
      </w:pPr>
      <w:r w:rsidRPr="00F60F08">
        <w:rPr>
          <w:rFonts w:ascii="Times New Roman" w:hAnsi="Times New Roman" w:cs="Times New Roman"/>
          <w:b/>
          <w:bCs/>
          <w:sz w:val="24"/>
          <w:szCs w:val="24"/>
        </w:rPr>
        <w:t>DOKUZ EYLÜL ÜNİVERSİTESİ BİLİMSEL ARAŞTIRMA PROJELERİ UYGULAMA YÖNERGESİ</w:t>
      </w:r>
    </w:p>
    <w:p w14:paraId="3E5589A2" w14:textId="77777777" w:rsidR="00F60F08" w:rsidRDefault="00F60F08" w:rsidP="00F60F08">
      <w:pPr>
        <w:jc w:val="center"/>
        <w:rPr>
          <w:rFonts w:ascii="Times New Roman" w:hAnsi="Times New Roman" w:cs="Times New Roman"/>
          <w:b/>
          <w:bCs/>
          <w:sz w:val="24"/>
          <w:szCs w:val="24"/>
        </w:rPr>
      </w:pPr>
    </w:p>
    <w:p w14:paraId="2ADDF7FB" w14:textId="07EF75B3" w:rsidR="00F60F08" w:rsidRDefault="00F60F08" w:rsidP="00F60F08">
      <w:pPr>
        <w:spacing w:after="0"/>
        <w:jc w:val="center"/>
        <w:rPr>
          <w:rFonts w:ascii="Times New Roman" w:hAnsi="Times New Roman" w:cs="Times New Roman"/>
          <w:b/>
          <w:bCs/>
          <w:sz w:val="24"/>
          <w:szCs w:val="24"/>
        </w:rPr>
      </w:pPr>
      <w:r>
        <w:rPr>
          <w:rFonts w:ascii="Times New Roman" w:hAnsi="Times New Roman" w:cs="Times New Roman"/>
          <w:b/>
          <w:bCs/>
          <w:sz w:val="24"/>
          <w:szCs w:val="24"/>
        </w:rPr>
        <w:t>BİRİNCİ BÖLÜM</w:t>
      </w:r>
    </w:p>
    <w:p w14:paraId="08830C61" w14:textId="43083835" w:rsidR="00F60F08" w:rsidRDefault="00F60F08" w:rsidP="00F60F08">
      <w:pPr>
        <w:spacing w:after="0"/>
        <w:jc w:val="center"/>
        <w:rPr>
          <w:rFonts w:ascii="Times New Roman" w:hAnsi="Times New Roman" w:cs="Times New Roman"/>
          <w:b/>
          <w:bCs/>
          <w:sz w:val="24"/>
          <w:szCs w:val="24"/>
        </w:rPr>
      </w:pPr>
      <w:r>
        <w:rPr>
          <w:rFonts w:ascii="Times New Roman" w:hAnsi="Times New Roman" w:cs="Times New Roman"/>
          <w:b/>
          <w:bCs/>
          <w:sz w:val="24"/>
          <w:szCs w:val="24"/>
        </w:rPr>
        <w:t>Başlangıç Hükümleri</w:t>
      </w:r>
    </w:p>
    <w:p w14:paraId="2D61286A" w14:textId="3CBBA095" w:rsidR="00F60F08" w:rsidRDefault="00F60F08" w:rsidP="00F60F08">
      <w:pPr>
        <w:spacing w:before="240" w:after="0"/>
        <w:ind w:firstLine="708"/>
        <w:jc w:val="both"/>
        <w:rPr>
          <w:rFonts w:ascii="Times New Roman" w:hAnsi="Times New Roman" w:cs="Times New Roman"/>
          <w:b/>
          <w:bCs/>
          <w:sz w:val="24"/>
          <w:szCs w:val="24"/>
        </w:rPr>
      </w:pPr>
      <w:r>
        <w:rPr>
          <w:rFonts w:ascii="Times New Roman" w:hAnsi="Times New Roman" w:cs="Times New Roman"/>
          <w:b/>
          <w:bCs/>
          <w:sz w:val="24"/>
          <w:szCs w:val="24"/>
        </w:rPr>
        <w:t>Amaç</w:t>
      </w:r>
    </w:p>
    <w:p w14:paraId="566F9183" w14:textId="77777777" w:rsidR="00F60F08" w:rsidRDefault="00F60F08" w:rsidP="00F60F08">
      <w:pPr>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1- </w:t>
      </w:r>
      <w:r>
        <w:rPr>
          <w:rFonts w:ascii="Times New Roman" w:hAnsi="Times New Roman" w:cs="Times New Roman"/>
          <w:sz w:val="24"/>
          <w:szCs w:val="24"/>
        </w:rPr>
        <w:t xml:space="preserve">Bu yönerge; Dokuz Eylül Üniversitesi öğretim üyeleri ve doktora, tıpta uzmanlık, sanatta yeterlik veya eşdeğer uzmanlık eğitimini tamamlamış araştırmacılar tarafından hazırlanan bilimsel araştırma projeleri </w:t>
      </w:r>
      <w:r w:rsidRPr="00F60F08">
        <w:rPr>
          <w:rFonts w:ascii="Times New Roman" w:hAnsi="Times New Roman" w:cs="Times New Roman"/>
          <w:sz w:val="24"/>
          <w:szCs w:val="24"/>
        </w:rPr>
        <w:t>tekliflerinin değerlendirilmesi, kabulü, desteklenmesi, ulusal veya uluslararası kuruluşlar tarafından desteklenen projelere kaynak aktarımının yapılması, ve bunlara ilişkin hizmetlerin yürütülmesi, izlenmesi ve sonuçlarının değerlendirilmesi ile ilgili usul ve esasları düzenlemek amacıyla hazırlanmıştır.</w:t>
      </w:r>
    </w:p>
    <w:p w14:paraId="04B36AA1" w14:textId="3B98227B" w:rsidR="00F60F08" w:rsidRDefault="00F60F08" w:rsidP="00F60F08">
      <w:pPr>
        <w:spacing w:after="0"/>
        <w:ind w:firstLine="708"/>
        <w:jc w:val="both"/>
        <w:rPr>
          <w:rFonts w:ascii="Times New Roman" w:hAnsi="Times New Roman" w:cs="Times New Roman"/>
          <w:b/>
          <w:bCs/>
          <w:sz w:val="24"/>
          <w:szCs w:val="24"/>
        </w:rPr>
      </w:pPr>
      <w:r>
        <w:rPr>
          <w:rFonts w:ascii="Times New Roman" w:hAnsi="Times New Roman" w:cs="Times New Roman"/>
          <w:b/>
          <w:bCs/>
          <w:sz w:val="24"/>
          <w:szCs w:val="24"/>
        </w:rPr>
        <w:t>Dayanak</w:t>
      </w:r>
    </w:p>
    <w:p w14:paraId="60330B64" w14:textId="0AB28B2A"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2- </w:t>
      </w:r>
      <w:r>
        <w:rPr>
          <w:rFonts w:ascii="Times New Roman" w:hAnsi="Times New Roman" w:cs="Times New Roman"/>
          <w:sz w:val="24"/>
          <w:szCs w:val="24"/>
        </w:rPr>
        <w:t>(1) Bu yönerge;</w:t>
      </w:r>
    </w:p>
    <w:p w14:paraId="7E91842D" w14:textId="4C6B1FA9"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(a) </w:t>
      </w:r>
      <w:r w:rsidRPr="00F60F08">
        <w:rPr>
          <w:rFonts w:ascii="Times New Roman" w:hAnsi="Times New Roman" w:cs="Times New Roman"/>
          <w:sz w:val="24"/>
          <w:szCs w:val="24"/>
        </w:rPr>
        <w:t>2547 sayılı Yükseköğretim Kanunu’nun 58.maddesi,</w:t>
      </w:r>
    </w:p>
    <w:p w14:paraId="44AA85AA" w14:textId="755E2403"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(b) </w:t>
      </w:r>
      <w:r w:rsidRPr="00F60F08">
        <w:rPr>
          <w:rFonts w:ascii="Times New Roman" w:hAnsi="Times New Roman" w:cs="Times New Roman"/>
          <w:sz w:val="24"/>
          <w:szCs w:val="24"/>
        </w:rPr>
        <w:t>Yükseköğretim Kurumları Bilimsel Araştırma Projeleri Hakkındaki Yönetmelik,</w:t>
      </w:r>
    </w:p>
    <w:p w14:paraId="379881C0" w14:textId="6FBAEA8D"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(c) </w:t>
      </w:r>
      <w:r w:rsidRPr="00F60F08">
        <w:rPr>
          <w:rFonts w:ascii="Times New Roman" w:hAnsi="Times New Roman" w:cs="Times New Roman"/>
          <w:sz w:val="24"/>
          <w:szCs w:val="24"/>
        </w:rPr>
        <w:t>Yükseköğretim Kurumları Bütçelerinde Bilimsel Araştırma Projeleri İçin Tefrik Edilen Ödeneklerin Özel Hesaba Aktarılarak Kullanımı, Muhasebeleştirilmesi ile Özel Hesabın İşleyişine İlişkin Esas ve Usuller,</w:t>
      </w:r>
    </w:p>
    <w:p w14:paraId="70C5206D" w14:textId="1DE0609F" w:rsidR="00F60F08" w:rsidRDefault="00F60F08" w:rsidP="00F60F08">
      <w:pPr>
        <w:ind w:firstLine="708"/>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ç</w:t>
      </w:r>
      <w:proofErr w:type="gramEnd"/>
      <w:r>
        <w:rPr>
          <w:rFonts w:ascii="Times New Roman" w:hAnsi="Times New Roman" w:cs="Times New Roman"/>
          <w:sz w:val="24"/>
          <w:szCs w:val="24"/>
        </w:rPr>
        <w:t xml:space="preserve">) </w:t>
      </w:r>
      <w:r w:rsidRPr="00F60F08">
        <w:rPr>
          <w:rFonts w:ascii="Times New Roman" w:hAnsi="Times New Roman" w:cs="Times New Roman"/>
          <w:sz w:val="24"/>
          <w:szCs w:val="24"/>
        </w:rPr>
        <w:t>Yükseköğretim Kurulu Başkanlığı Yürütme Kurulunun 20.04.2022 tarihli kararı ile yürürlüğe giren “Araştırma Üniversiteleri Destekleme Programına İlişkin Usul ve Esaslar” hükümlerine dayanılarak düzenlenmiştir.</w:t>
      </w:r>
    </w:p>
    <w:p w14:paraId="747E6E4F" w14:textId="3DB66B47" w:rsidR="00F60F08" w:rsidRDefault="00F60F08" w:rsidP="00F60F08">
      <w:pPr>
        <w:spacing w:after="0"/>
        <w:ind w:firstLine="708"/>
        <w:jc w:val="both"/>
        <w:rPr>
          <w:rFonts w:ascii="Times New Roman" w:hAnsi="Times New Roman" w:cs="Times New Roman"/>
          <w:b/>
          <w:bCs/>
          <w:sz w:val="24"/>
          <w:szCs w:val="24"/>
        </w:rPr>
      </w:pPr>
      <w:r>
        <w:rPr>
          <w:rFonts w:ascii="Times New Roman" w:hAnsi="Times New Roman" w:cs="Times New Roman"/>
          <w:b/>
          <w:bCs/>
          <w:sz w:val="24"/>
          <w:szCs w:val="24"/>
        </w:rPr>
        <w:t>Tanımlar</w:t>
      </w:r>
    </w:p>
    <w:p w14:paraId="4EBA3967" w14:textId="15864EE4"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3- </w:t>
      </w:r>
      <w:r>
        <w:rPr>
          <w:rFonts w:ascii="Times New Roman" w:hAnsi="Times New Roman" w:cs="Times New Roman"/>
          <w:sz w:val="24"/>
          <w:szCs w:val="24"/>
        </w:rPr>
        <w:t xml:space="preserve">(1) </w:t>
      </w:r>
      <w:r w:rsidRPr="00F60F08">
        <w:rPr>
          <w:rFonts w:ascii="Times New Roman" w:hAnsi="Times New Roman" w:cs="Times New Roman"/>
          <w:sz w:val="24"/>
          <w:szCs w:val="24"/>
        </w:rPr>
        <w:t>Bu yönergede geçen tanımlar aşağıda belirtilmiştir</w:t>
      </w:r>
      <w:r>
        <w:rPr>
          <w:rFonts w:ascii="Times New Roman" w:hAnsi="Times New Roman" w:cs="Times New Roman"/>
          <w:sz w:val="24"/>
          <w:szCs w:val="24"/>
        </w:rPr>
        <w:t>:</w:t>
      </w:r>
    </w:p>
    <w:p w14:paraId="203E6B3B" w14:textId="2AC82F6E"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(a) </w:t>
      </w:r>
      <w:r w:rsidRPr="00F60F08">
        <w:rPr>
          <w:rFonts w:ascii="Times New Roman" w:hAnsi="Times New Roman" w:cs="Times New Roman"/>
          <w:sz w:val="24"/>
          <w:szCs w:val="24"/>
        </w:rPr>
        <w:t>Araştırmacı: Bilimsel araştırma projesinin yürütülebilmesi için proje yürütücüsü tarafından proje ekibinde yer verilen; öğretim elemanları, proje konusu ile ilgili lisans ve lisansüstü öğrenim görmekte olan öğrenciler ile eğitimlerini tamamlamış olup uzmanlığı nedeniyle projede görev verilen kişileri,</w:t>
      </w:r>
    </w:p>
    <w:p w14:paraId="5CD06ABF" w14:textId="5C8D3D72"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(b) </w:t>
      </w:r>
      <w:r w:rsidRPr="00F60F08">
        <w:rPr>
          <w:rFonts w:ascii="Times New Roman" w:hAnsi="Times New Roman" w:cs="Times New Roman"/>
          <w:sz w:val="24"/>
          <w:szCs w:val="24"/>
        </w:rPr>
        <w:t>Araştırma Üniversiteleri Destek Programı: Yükseköğretim Kurulu Başkanlığı tarafından belirlenecek usul ve esaslar çerçevesinde araştırma üniversitelerine sağlanan mali destek programını,</w:t>
      </w:r>
    </w:p>
    <w:p w14:paraId="317B163B" w14:textId="362F97C1"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(c) </w:t>
      </w:r>
      <w:r w:rsidRPr="00F60F08">
        <w:rPr>
          <w:rFonts w:ascii="Times New Roman" w:hAnsi="Times New Roman" w:cs="Times New Roman"/>
          <w:sz w:val="24"/>
          <w:szCs w:val="24"/>
        </w:rPr>
        <w:t>Bilimsel Araştırma Projesi: Tamamlandığında sonuçları ile alanında bilime katkı yapması, ülkenin teknolojik, ekonomik, sosyal ve kültürel kalkınmasına katkı sağlaması beklenen bilimsel içerikli, Dokuz Eylül Üniversitesi içi ve/veya dışı, ulusal ve/veya uluslararası kurum ya da kuruluşların katılımlarıyla da yapılabilecek projeler ile bilim insanı yetiştirme ve araştırma altyapısı kurma ve geliştirme projelerini,</w:t>
      </w:r>
    </w:p>
    <w:p w14:paraId="5ADD8D52" w14:textId="60C0732A" w:rsidR="00F60F08" w:rsidRDefault="00F60F08"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ç</w:t>
      </w:r>
      <w:proofErr w:type="gramEnd"/>
      <w:r>
        <w:rPr>
          <w:rFonts w:ascii="Times New Roman" w:hAnsi="Times New Roman" w:cs="Times New Roman"/>
          <w:sz w:val="24"/>
          <w:szCs w:val="24"/>
        </w:rPr>
        <w:t xml:space="preserve">) </w:t>
      </w:r>
      <w:r w:rsidRPr="00F60F08">
        <w:rPr>
          <w:rFonts w:ascii="Times New Roman" w:hAnsi="Times New Roman" w:cs="Times New Roman"/>
          <w:sz w:val="24"/>
          <w:szCs w:val="24"/>
        </w:rPr>
        <w:t>Bilimsel Araştırma Projeleri Komisyonu (BAP Komisyonu): Bilimsel araştırma projelerinin değerlendirilmesi, kabulü, desteklenmesi, teşvik ve koordine edilmesi, Üniversite araştırma performansının artırılması için tedbirler alınması ile araştırma performansının ölçülmesi, değerlendirilmesi ve araştırma politikalarının belirlenmesiyle ilgili faaliyetlerin yürütülmesi ve üst yöneticinin bilimsel araştırmalarla ilgili olarak vereceği diğer görevleri yürütmek amacıyla oluşturulan komisyonu,</w:t>
      </w:r>
    </w:p>
    <w:p w14:paraId="520EF516" w14:textId="01EB31F1"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(d) </w:t>
      </w:r>
      <w:r w:rsidRPr="00405FB5">
        <w:rPr>
          <w:rFonts w:ascii="Times New Roman" w:hAnsi="Times New Roman" w:cs="Times New Roman"/>
          <w:sz w:val="24"/>
          <w:szCs w:val="24"/>
        </w:rPr>
        <w:t>BAP Komisyonu Başkanı: BAP Komisyonuna Üniversite adına başkanlık etmekten ve komisyon faaliyetlerinin yürütülmesinden sorumlu, üst yönetici tarafından görevlendirilen ve üst yöneticiye karşı sorumlu olan öğretim üyesini,</w:t>
      </w:r>
    </w:p>
    <w:p w14:paraId="36E79C14" w14:textId="0DE9E565"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(e) </w:t>
      </w:r>
      <w:r w:rsidRPr="00405FB5">
        <w:rPr>
          <w:rFonts w:ascii="Times New Roman" w:hAnsi="Times New Roman" w:cs="Times New Roman"/>
          <w:sz w:val="24"/>
          <w:szCs w:val="24"/>
        </w:rPr>
        <w:t>Bilimsel Araştırma Projeleri Koordinasyon Birimi (BAP Koordinasyon Birimi) : Bilimsel Araştırma Projeleri Komisyonunun sekretarya hizmetlerinin yürütülmesi, bütçe ödeneklerinin özel hesaba aktarılması, özel hesaba ilişkin iş ve işlemlerin yürütülmesi ve Üniversite araştırmacılarının görev aldığı ulusal ve uluslararası organizasyonlarca desteklenen projelerin ilgili mevzuatla belirlenen süreçlerinin yürütülmesi, izlenmesi ve üst yöneticinin bilimsel araştırma projeleri ile ilgili olarak vereceği diğer görevleri ilgili birimlerle koordine halinde yürütmekle sorumlu birimi,</w:t>
      </w:r>
    </w:p>
    <w:p w14:paraId="61120032" w14:textId="4D115C96"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(f) </w:t>
      </w:r>
      <w:r w:rsidRPr="00405FB5">
        <w:rPr>
          <w:rFonts w:ascii="Times New Roman" w:hAnsi="Times New Roman" w:cs="Times New Roman"/>
          <w:sz w:val="24"/>
          <w:szCs w:val="24"/>
        </w:rPr>
        <w:t>BAP Koordinasyon Birimi Koordinatörü: BAP Koordinasyon Biriminin faaliyetlerinin Dokuz Eylül Üniversitesi adına yürütülmesinden, üst yönetici tarafından memuriyet veya çalışma unvanına bağlı kalmaksızın, bilimsel araştırma projelerine ait faaliyetleri Yükseköğretim Kurumları Bilimsel Araştırma Projeleri Hakkındaki Yönetmelik’te belirtilen usule uygun şekilde yapabilecek bilgi ve niteliklere sahip personel arasından görevlendirilen ve üst yöneticiye karşı sorumlu kişiyi,</w:t>
      </w:r>
    </w:p>
    <w:p w14:paraId="2E19BC83" w14:textId="1F3EECB7"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(g) </w:t>
      </w:r>
      <w:r w:rsidRPr="00405FB5">
        <w:rPr>
          <w:rFonts w:ascii="Times New Roman" w:hAnsi="Times New Roman" w:cs="Times New Roman"/>
          <w:sz w:val="24"/>
          <w:szCs w:val="24"/>
        </w:rPr>
        <w:t>BAP Koordinasyon Birimi Koordinatör Yardımcısı: BAP Koordinasyon Biriminin faaliyetlerinin yürütülmesinde koordinatöre yardımcı olan ve koordinatöre karşı sorumlu olan öğretim elemanını,</w:t>
      </w:r>
    </w:p>
    <w:p w14:paraId="4C0BDC8E" w14:textId="0B7448DA"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ğ</w:t>
      </w:r>
      <w:proofErr w:type="gramEnd"/>
      <w:r>
        <w:rPr>
          <w:rFonts w:ascii="Times New Roman" w:hAnsi="Times New Roman" w:cs="Times New Roman"/>
          <w:sz w:val="24"/>
          <w:szCs w:val="24"/>
        </w:rPr>
        <w:t xml:space="preserve">) </w:t>
      </w:r>
      <w:r w:rsidRPr="00405FB5">
        <w:rPr>
          <w:rFonts w:ascii="Times New Roman" w:hAnsi="Times New Roman" w:cs="Times New Roman"/>
          <w:sz w:val="24"/>
          <w:szCs w:val="24"/>
        </w:rPr>
        <w:t>BAPSİS: Üniversite Bilimsel Araştırma Proje Süreçleri Yönetim Sistemini,</w:t>
      </w:r>
    </w:p>
    <w:p w14:paraId="071B8F5E" w14:textId="7A77AA40"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(h) </w:t>
      </w:r>
      <w:proofErr w:type="spellStart"/>
      <w:r w:rsidRPr="00405FB5">
        <w:rPr>
          <w:rFonts w:ascii="Times New Roman" w:hAnsi="Times New Roman" w:cs="Times New Roman"/>
          <w:sz w:val="24"/>
          <w:szCs w:val="24"/>
        </w:rPr>
        <w:t>Bursiyer</w:t>
      </w:r>
      <w:proofErr w:type="spellEnd"/>
      <w:r w:rsidRPr="00405FB5">
        <w:rPr>
          <w:rFonts w:ascii="Times New Roman" w:hAnsi="Times New Roman" w:cs="Times New Roman"/>
          <w:sz w:val="24"/>
          <w:szCs w:val="24"/>
        </w:rPr>
        <w:t>: Projeler kapsamında burslu olarak görevlendirilebilecek olan üniversitede tezli yüksek lisans veya doktora programlarında kayıtlı öğrenciyi,</w:t>
      </w:r>
    </w:p>
    <w:p w14:paraId="5BCB60B8" w14:textId="6B559776"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(ı) </w:t>
      </w:r>
      <w:r w:rsidRPr="00405FB5">
        <w:rPr>
          <w:rFonts w:ascii="Times New Roman" w:hAnsi="Times New Roman" w:cs="Times New Roman"/>
          <w:sz w:val="24"/>
          <w:szCs w:val="24"/>
        </w:rPr>
        <w:t>Hakem: Proje önerilerinin ve devam etmekte olan projeler kapsamında sunulan talep, rapor ve yayınların değerlendirilmesi için görüşlerine başvurulan ve projenin kapsadığı alanda uzmanlığı bulunan, proje araştırmacıları ile çıkar çakışması/çatışması bulunmayan, doktoralı öğretim elemanları ile öğretim üyelerini,</w:t>
      </w:r>
    </w:p>
    <w:p w14:paraId="4DA07F34" w14:textId="286D35C3"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(i)</w:t>
      </w:r>
      <w:r w:rsidR="002A35CC">
        <w:rPr>
          <w:rFonts w:ascii="Times New Roman" w:hAnsi="Times New Roman" w:cs="Times New Roman"/>
          <w:sz w:val="24"/>
          <w:szCs w:val="24"/>
        </w:rPr>
        <w:t xml:space="preserve"> </w:t>
      </w:r>
      <w:r w:rsidRPr="00405FB5">
        <w:rPr>
          <w:rFonts w:ascii="Times New Roman" w:hAnsi="Times New Roman" w:cs="Times New Roman"/>
          <w:sz w:val="24"/>
          <w:szCs w:val="24"/>
        </w:rPr>
        <w:t>Kaynak Aktarımı: Ulusal veya uluslararası kurum ve kuruluşlar tarafından desteklenen bilimsel araştırma projelerinde kullanılmak üzere, proje bedelinin yüzde otuzunu aşmaması kaydıyla BAP Komisyonu tarafından önerilen ve üst yönetici tarafından onaylanan nakdi veya ayni katkıyı,</w:t>
      </w:r>
    </w:p>
    <w:p w14:paraId="5ED79186" w14:textId="62C9BC78"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(j) </w:t>
      </w:r>
      <w:r w:rsidRPr="00405FB5">
        <w:rPr>
          <w:rFonts w:ascii="Times New Roman" w:hAnsi="Times New Roman" w:cs="Times New Roman"/>
          <w:sz w:val="24"/>
          <w:szCs w:val="24"/>
        </w:rPr>
        <w:t xml:space="preserve">Proje Ekibi: Proje yürütücüsü, araştırmacıları ve </w:t>
      </w:r>
      <w:proofErr w:type="spellStart"/>
      <w:r w:rsidRPr="00405FB5">
        <w:rPr>
          <w:rFonts w:ascii="Times New Roman" w:hAnsi="Times New Roman" w:cs="Times New Roman"/>
          <w:sz w:val="24"/>
          <w:szCs w:val="24"/>
        </w:rPr>
        <w:t>bursiyerleri</w:t>
      </w:r>
      <w:proofErr w:type="spellEnd"/>
      <w:r w:rsidRPr="00405FB5">
        <w:rPr>
          <w:rFonts w:ascii="Times New Roman" w:hAnsi="Times New Roman" w:cs="Times New Roman"/>
          <w:sz w:val="24"/>
          <w:szCs w:val="24"/>
        </w:rPr>
        <w:t>,</w:t>
      </w:r>
    </w:p>
    <w:p w14:paraId="70502FAB" w14:textId="20AD6F60"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(k)</w:t>
      </w:r>
      <w:r w:rsidR="002A35CC">
        <w:rPr>
          <w:rFonts w:ascii="Times New Roman" w:hAnsi="Times New Roman" w:cs="Times New Roman"/>
          <w:sz w:val="24"/>
          <w:szCs w:val="24"/>
        </w:rPr>
        <w:t xml:space="preserve"> </w:t>
      </w:r>
      <w:r w:rsidRPr="00405FB5">
        <w:rPr>
          <w:rFonts w:ascii="Times New Roman" w:hAnsi="Times New Roman" w:cs="Times New Roman"/>
          <w:sz w:val="24"/>
          <w:szCs w:val="24"/>
        </w:rPr>
        <w:t>Proje Yürütücüsü: Projeyi teklif eden, hazırlanmasından ve yürütülmesinden sorumlu olan Üniversite öğretim üyeleri ile doktora, tıpta uzmanlık, sanatta yeterlik veya eşdeğer uzmanlık eğitimini tamamlamış olan kurum mensubu araştırmacıları,</w:t>
      </w:r>
    </w:p>
    <w:p w14:paraId="0947E016" w14:textId="426EC937"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(l) </w:t>
      </w:r>
      <w:r w:rsidRPr="00405FB5">
        <w:rPr>
          <w:rFonts w:ascii="Times New Roman" w:hAnsi="Times New Roman" w:cs="Times New Roman"/>
          <w:sz w:val="24"/>
          <w:szCs w:val="24"/>
        </w:rPr>
        <w:t>Proje Protokolü: Desteklenmesine karar verilen projeler için üst yönetici veya yazılı olarak imza devri yapılmak suretiyle BAP Komisyonu Başkanı ile proje ekibi tarafından imzalanan, projelerin yürütülmesi, sonuçlandırılması ve proje sonuçlarının yayımlanması gibi hususlarda uyulacak ilke, usul ve sorumlulukların belirtildiği sözleşmeyi,</w:t>
      </w:r>
    </w:p>
    <w:p w14:paraId="2F2A24B0" w14:textId="261B1F64"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(m) </w:t>
      </w:r>
      <w:r w:rsidRPr="00405FB5">
        <w:rPr>
          <w:rFonts w:ascii="Times New Roman" w:hAnsi="Times New Roman" w:cs="Times New Roman"/>
          <w:sz w:val="24"/>
          <w:szCs w:val="24"/>
        </w:rPr>
        <w:t>Üst yönetici: Dokuz Eylül Üniversitesi Rektörünü,</w:t>
      </w:r>
    </w:p>
    <w:p w14:paraId="798FF44D" w14:textId="061198CB"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(n) </w:t>
      </w:r>
      <w:r w:rsidRPr="00405FB5">
        <w:rPr>
          <w:rFonts w:ascii="Times New Roman" w:hAnsi="Times New Roman" w:cs="Times New Roman"/>
          <w:sz w:val="24"/>
          <w:szCs w:val="24"/>
        </w:rPr>
        <w:t>Senato: Dokuz Eylül Üniversitesi Senatosunu,</w:t>
      </w:r>
    </w:p>
    <w:p w14:paraId="6C1F5592" w14:textId="3B2E8D87"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(o) </w:t>
      </w:r>
      <w:r w:rsidRPr="00405FB5">
        <w:rPr>
          <w:rFonts w:ascii="Times New Roman" w:hAnsi="Times New Roman" w:cs="Times New Roman"/>
          <w:sz w:val="24"/>
          <w:szCs w:val="24"/>
        </w:rPr>
        <w:t>Uygulama Esasları: Senatonun kararı ile onaylanarak yürürlüğe giren Dokuz Eylül Üniversitesi Bilimsel Araştırma Projeleri Uygulama Yönergesinin ilgili maddelerindeki hükümlere dayanılarak Bilimsel Araştırma Projeleri Komisyonu tarafından hazırlanan mevzuatı,</w:t>
      </w:r>
    </w:p>
    <w:p w14:paraId="03F84F3C" w14:textId="04E3FB6E"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ö</w:t>
      </w:r>
      <w:proofErr w:type="gramEnd"/>
      <w:r>
        <w:rPr>
          <w:rFonts w:ascii="Times New Roman" w:hAnsi="Times New Roman" w:cs="Times New Roman"/>
          <w:sz w:val="24"/>
          <w:szCs w:val="24"/>
        </w:rPr>
        <w:t xml:space="preserve">) </w:t>
      </w:r>
      <w:r w:rsidRPr="00405FB5">
        <w:rPr>
          <w:rFonts w:ascii="Times New Roman" w:hAnsi="Times New Roman" w:cs="Times New Roman"/>
          <w:sz w:val="24"/>
          <w:szCs w:val="24"/>
        </w:rPr>
        <w:t>Üniversite: Dokuz Eylül Üniversitesini,</w:t>
      </w:r>
    </w:p>
    <w:p w14:paraId="39316602" w14:textId="046B6E51" w:rsidR="00405FB5" w:rsidRDefault="00405FB5" w:rsidP="00F60F08">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(p) </w:t>
      </w:r>
      <w:r w:rsidRPr="00405FB5">
        <w:rPr>
          <w:rFonts w:ascii="Times New Roman" w:hAnsi="Times New Roman" w:cs="Times New Roman"/>
          <w:sz w:val="24"/>
          <w:szCs w:val="24"/>
        </w:rPr>
        <w:t>YÖKSİS: Yükseköğretim Kurulu Başkanlığı ortak veri tabanını,</w:t>
      </w:r>
    </w:p>
    <w:p w14:paraId="2873BDEB" w14:textId="19B6C9C4" w:rsidR="00405FB5" w:rsidRDefault="00405FB5" w:rsidP="00405FB5">
      <w:pPr>
        <w:spacing w:after="0"/>
        <w:jc w:val="both"/>
        <w:rPr>
          <w:rFonts w:ascii="Times New Roman" w:hAnsi="Times New Roman" w:cs="Times New Roman"/>
          <w:sz w:val="24"/>
          <w:szCs w:val="24"/>
        </w:rPr>
      </w:pPr>
      <w:proofErr w:type="gramStart"/>
      <w:r>
        <w:rPr>
          <w:rFonts w:ascii="Times New Roman" w:hAnsi="Times New Roman" w:cs="Times New Roman"/>
          <w:sz w:val="24"/>
          <w:szCs w:val="24"/>
        </w:rPr>
        <w:t>ifade</w:t>
      </w:r>
      <w:proofErr w:type="gramEnd"/>
      <w:r>
        <w:rPr>
          <w:rFonts w:ascii="Times New Roman" w:hAnsi="Times New Roman" w:cs="Times New Roman"/>
          <w:sz w:val="24"/>
          <w:szCs w:val="24"/>
        </w:rPr>
        <w:t xml:space="preserve"> eder.</w:t>
      </w:r>
    </w:p>
    <w:p w14:paraId="14671C07" w14:textId="64FF8261" w:rsidR="00405FB5" w:rsidRDefault="00405FB5" w:rsidP="00405FB5">
      <w:pPr>
        <w:spacing w:after="0"/>
        <w:jc w:val="center"/>
        <w:rPr>
          <w:rFonts w:ascii="Times New Roman" w:hAnsi="Times New Roman" w:cs="Times New Roman"/>
          <w:b/>
          <w:bCs/>
          <w:sz w:val="24"/>
          <w:szCs w:val="24"/>
        </w:rPr>
      </w:pPr>
      <w:r>
        <w:rPr>
          <w:rFonts w:ascii="Times New Roman" w:hAnsi="Times New Roman" w:cs="Times New Roman"/>
          <w:b/>
          <w:bCs/>
          <w:sz w:val="24"/>
          <w:szCs w:val="24"/>
        </w:rPr>
        <w:lastRenderedPageBreak/>
        <w:t>İKİNCİ BÖLÜM</w:t>
      </w:r>
    </w:p>
    <w:p w14:paraId="3939BAF9" w14:textId="39E89737" w:rsidR="00405FB5" w:rsidRDefault="00405FB5" w:rsidP="00405FB5">
      <w:pPr>
        <w:jc w:val="center"/>
        <w:rPr>
          <w:rFonts w:ascii="Times New Roman" w:hAnsi="Times New Roman" w:cs="Times New Roman"/>
          <w:b/>
          <w:bCs/>
          <w:sz w:val="24"/>
          <w:szCs w:val="24"/>
        </w:rPr>
      </w:pPr>
      <w:r w:rsidRPr="00405FB5">
        <w:rPr>
          <w:rFonts w:ascii="Times New Roman" w:hAnsi="Times New Roman" w:cs="Times New Roman"/>
          <w:b/>
          <w:bCs/>
          <w:sz w:val="24"/>
          <w:szCs w:val="24"/>
        </w:rPr>
        <w:t>BAP Komisyonunun Oluşumu, Görev, Yetki ve Sorumlulukları</w:t>
      </w:r>
    </w:p>
    <w:p w14:paraId="2AFDE988" w14:textId="3F0F6D41" w:rsidR="00405FB5" w:rsidRDefault="00405FB5" w:rsidP="00405FB5">
      <w:pPr>
        <w:spacing w:after="0"/>
        <w:jc w:val="both"/>
        <w:rPr>
          <w:rFonts w:ascii="Times New Roman" w:hAnsi="Times New Roman" w:cs="Times New Roman"/>
          <w:b/>
          <w:bCs/>
          <w:sz w:val="24"/>
          <w:szCs w:val="24"/>
        </w:rPr>
      </w:pPr>
      <w:r>
        <w:rPr>
          <w:rFonts w:ascii="Times New Roman" w:hAnsi="Times New Roman" w:cs="Times New Roman"/>
          <w:b/>
          <w:bCs/>
          <w:sz w:val="24"/>
          <w:szCs w:val="24"/>
        </w:rPr>
        <w:tab/>
      </w:r>
      <w:r w:rsidRPr="00405FB5">
        <w:rPr>
          <w:rFonts w:ascii="Times New Roman" w:hAnsi="Times New Roman" w:cs="Times New Roman"/>
          <w:b/>
          <w:bCs/>
          <w:sz w:val="24"/>
          <w:szCs w:val="24"/>
        </w:rPr>
        <w:t>BAP Komisyonunun Oluşumu</w:t>
      </w:r>
    </w:p>
    <w:p w14:paraId="4DDF2B95" w14:textId="5C62CE12" w:rsidR="00405FB5" w:rsidRDefault="00405FB5" w:rsidP="00405FB5">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4- </w:t>
      </w:r>
      <w:r>
        <w:rPr>
          <w:rFonts w:ascii="Times New Roman" w:hAnsi="Times New Roman" w:cs="Times New Roman"/>
          <w:sz w:val="24"/>
          <w:szCs w:val="24"/>
        </w:rPr>
        <w:t xml:space="preserve">(1) </w:t>
      </w:r>
      <w:r w:rsidRPr="00405FB5">
        <w:rPr>
          <w:rFonts w:ascii="Times New Roman" w:hAnsi="Times New Roman" w:cs="Times New Roman"/>
          <w:sz w:val="24"/>
          <w:szCs w:val="24"/>
        </w:rPr>
        <w:t>BAP Komisyonu, üst yönetici tarafından görevlendirilen bir komisyon başkanının başkanlığında Senatonun önerisiyle üst yönetici tarafından görevlendirilen, toplamda en az yedi en çok on bir öğretim üyesinden oluşur.</w:t>
      </w:r>
    </w:p>
    <w:p w14:paraId="55886DD8" w14:textId="30368E17" w:rsidR="00405FB5" w:rsidRDefault="00405FB5" w:rsidP="00405FB5">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405FB5">
        <w:rPr>
          <w:rFonts w:ascii="Times New Roman" w:hAnsi="Times New Roman" w:cs="Times New Roman"/>
          <w:sz w:val="24"/>
          <w:szCs w:val="24"/>
        </w:rPr>
        <w:t>Üniversitede var olan bilim dalları arasında denge gözetilmek suretiyle seçilen BAP komisyonu üyelerinin ve komisyon başkanının görev süresi dört yıldır. Görev süresi biten başkan ve komisyon üyesi aynı usulle yeniden görevlendirilebilir.</w:t>
      </w:r>
    </w:p>
    <w:p w14:paraId="37F5E27F" w14:textId="2DD5BADB" w:rsidR="00405FB5" w:rsidRDefault="00405FB5" w:rsidP="00405FB5">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405FB5">
        <w:rPr>
          <w:rFonts w:ascii="Times New Roman" w:hAnsi="Times New Roman" w:cs="Times New Roman"/>
          <w:sz w:val="24"/>
          <w:szCs w:val="24"/>
        </w:rPr>
        <w:t>Komisyon başkanı ve üyeleri; görev, yetki ve sorumluluklarını yerine getirmediklerinin tespit edilmesi halinde, görevlendirilmelerinde izlenen usule uygun olarak üst yönetici tarafından görev süreleri dolmadan görevden alınabilirler. Herhangi bir nedenle görevinden ayrılan komisyon başkanı veya komisyon üyesinin yerine aynı usul ile yeni bir üye görevlendirilir.</w:t>
      </w:r>
    </w:p>
    <w:p w14:paraId="75D5D3C8" w14:textId="4C0FC13D" w:rsidR="00405FB5" w:rsidRDefault="00405FB5" w:rsidP="00405FB5">
      <w:pPr>
        <w:jc w:val="both"/>
        <w:rPr>
          <w:rFonts w:ascii="Times New Roman" w:hAnsi="Times New Roman" w:cs="Times New Roman"/>
          <w:sz w:val="24"/>
          <w:szCs w:val="24"/>
        </w:rPr>
      </w:pPr>
      <w:r>
        <w:rPr>
          <w:rFonts w:ascii="Times New Roman" w:hAnsi="Times New Roman" w:cs="Times New Roman"/>
          <w:sz w:val="24"/>
          <w:szCs w:val="24"/>
        </w:rPr>
        <w:tab/>
        <w:t xml:space="preserve">(4) </w:t>
      </w:r>
      <w:r w:rsidRPr="00405FB5">
        <w:rPr>
          <w:rFonts w:ascii="Times New Roman" w:hAnsi="Times New Roman" w:cs="Times New Roman"/>
          <w:sz w:val="24"/>
          <w:szCs w:val="24"/>
        </w:rPr>
        <w:t>Komisyon üyeleri başvurusu yapılan ve değerlendirilen projeler kapsamındaki tüm bilgilerin gizliliğini korumak, etik ilkelere uygun olarak hareket etmek ve ilgili mevzuatın gerektirdiği hususlara uygun olarak görevlerini yürütmekle sorumludur.</w:t>
      </w:r>
    </w:p>
    <w:p w14:paraId="5F102522" w14:textId="61109BBE" w:rsidR="00405FB5" w:rsidRDefault="00405FB5" w:rsidP="00405FB5">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405FB5">
        <w:rPr>
          <w:rFonts w:ascii="Times New Roman" w:hAnsi="Times New Roman" w:cs="Times New Roman"/>
          <w:b/>
          <w:bCs/>
          <w:sz w:val="24"/>
          <w:szCs w:val="24"/>
        </w:rPr>
        <w:t>BAP Komisyonunun Toplantı ve Karar Yeter Sayısı</w:t>
      </w:r>
    </w:p>
    <w:p w14:paraId="5533A575" w14:textId="4EC657B2" w:rsidR="00405FB5" w:rsidRDefault="00405FB5" w:rsidP="00643033">
      <w:pPr>
        <w:jc w:val="both"/>
        <w:rPr>
          <w:rFonts w:ascii="Times New Roman" w:hAnsi="Times New Roman" w:cs="Times New Roman"/>
          <w:sz w:val="24"/>
          <w:szCs w:val="24"/>
        </w:rPr>
      </w:pPr>
      <w:r>
        <w:rPr>
          <w:rFonts w:ascii="Times New Roman" w:hAnsi="Times New Roman" w:cs="Times New Roman"/>
          <w:b/>
          <w:bCs/>
          <w:sz w:val="24"/>
          <w:szCs w:val="24"/>
        </w:rPr>
        <w:tab/>
        <w:t xml:space="preserve">MADDE 5- </w:t>
      </w:r>
      <w:r w:rsidR="00643033" w:rsidRPr="00643033">
        <w:rPr>
          <w:rFonts w:ascii="Times New Roman" w:hAnsi="Times New Roman" w:cs="Times New Roman"/>
          <w:sz w:val="24"/>
          <w:szCs w:val="24"/>
        </w:rPr>
        <w:t>(1)</w:t>
      </w:r>
      <w:r w:rsidR="00643033">
        <w:rPr>
          <w:rFonts w:ascii="Times New Roman" w:hAnsi="Times New Roman" w:cs="Times New Roman"/>
          <w:b/>
          <w:bCs/>
          <w:sz w:val="24"/>
          <w:szCs w:val="24"/>
        </w:rPr>
        <w:t xml:space="preserve"> </w:t>
      </w:r>
      <w:r w:rsidR="00643033" w:rsidRPr="00643033">
        <w:rPr>
          <w:rFonts w:ascii="Times New Roman" w:hAnsi="Times New Roman" w:cs="Times New Roman"/>
          <w:sz w:val="24"/>
          <w:szCs w:val="24"/>
        </w:rPr>
        <w:t>BAP Komisyonu, komisyon başkanının çağrısı üzerine toplanır. BAP Komisyonu salt çoğunlukla toplanır, kararlar açık oylama ve oy çokluğu ile alınır. Oyların eşit olması halinde, komisyon başkanının kullandığı oy belirleyicidir.</w:t>
      </w:r>
    </w:p>
    <w:p w14:paraId="2A1F2926" w14:textId="43B4B9A9" w:rsidR="00643033" w:rsidRDefault="00643033" w:rsidP="00643033">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643033">
        <w:rPr>
          <w:rFonts w:ascii="Times New Roman" w:hAnsi="Times New Roman" w:cs="Times New Roman"/>
          <w:b/>
          <w:bCs/>
          <w:sz w:val="24"/>
          <w:szCs w:val="24"/>
        </w:rPr>
        <w:t>BAP Komisyonunun Görev, Yetki ve Sorumlulukları</w:t>
      </w:r>
    </w:p>
    <w:p w14:paraId="0743732C" w14:textId="5D08A24B" w:rsidR="00643033" w:rsidRDefault="00643033" w:rsidP="00643033">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6- </w:t>
      </w:r>
      <w:r>
        <w:rPr>
          <w:rFonts w:ascii="Times New Roman" w:hAnsi="Times New Roman" w:cs="Times New Roman"/>
          <w:sz w:val="24"/>
          <w:szCs w:val="24"/>
        </w:rPr>
        <w:t xml:space="preserve">(1) </w:t>
      </w:r>
      <w:r w:rsidRPr="00643033">
        <w:rPr>
          <w:rFonts w:ascii="Times New Roman" w:hAnsi="Times New Roman" w:cs="Times New Roman"/>
          <w:sz w:val="24"/>
          <w:szCs w:val="24"/>
        </w:rPr>
        <w:t>Komisyon aşağıdaki görevleri yerine getirir:</w:t>
      </w:r>
    </w:p>
    <w:p w14:paraId="2F47064B" w14:textId="2DBE5627"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(a) </w:t>
      </w:r>
      <w:r w:rsidRPr="00643033">
        <w:rPr>
          <w:rFonts w:ascii="Times New Roman" w:hAnsi="Times New Roman" w:cs="Times New Roman"/>
          <w:sz w:val="24"/>
          <w:szCs w:val="24"/>
        </w:rPr>
        <w:t>Proje sonuçlarının yüksek katma değerli çıktılar oluşturmasını teşvik edecek ve kaynakların verimli ve etkin bir şekilde kullanılmasını destekleyecek politikaları da göz önünde bulundurarak proje türlerini ve Uygulama Esaslarını belirlemek.</w:t>
      </w:r>
    </w:p>
    <w:p w14:paraId="79FBCFA2" w14:textId="3AE902D8"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(b) </w:t>
      </w:r>
      <w:r w:rsidRPr="00643033">
        <w:rPr>
          <w:rFonts w:ascii="Times New Roman" w:hAnsi="Times New Roman" w:cs="Times New Roman"/>
          <w:sz w:val="24"/>
          <w:szCs w:val="24"/>
        </w:rPr>
        <w:t>Proje başvuru takvimini hazırlamak.</w:t>
      </w:r>
    </w:p>
    <w:p w14:paraId="181EDA42" w14:textId="180A4553"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(c) </w:t>
      </w:r>
      <w:r w:rsidRPr="00643033">
        <w:rPr>
          <w:rFonts w:ascii="Times New Roman" w:hAnsi="Times New Roman" w:cs="Times New Roman"/>
          <w:sz w:val="24"/>
          <w:szCs w:val="24"/>
        </w:rPr>
        <w:t>Proje başvurularının gerçekleştirilmesi, değerlendirilmesi, projelerin yürütülmesi, izlenmesi ve sonuçlandırılması ile ilgili Uygulama Esaslarını belirlemek.</w:t>
      </w:r>
    </w:p>
    <w:p w14:paraId="5D122F62" w14:textId="6FD568EE"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w:t>
      </w:r>
      <w:proofErr w:type="gramStart"/>
      <w:r>
        <w:rPr>
          <w:rFonts w:ascii="Times New Roman" w:hAnsi="Times New Roman" w:cs="Times New Roman"/>
          <w:sz w:val="24"/>
          <w:szCs w:val="24"/>
        </w:rPr>
        <w:t>ç</w:t>
      </w:r>
      <w:proofErr w:type="gramEnd"/>
      <w:r>
        <w:rPr>
          <w:rFonts w:ascii="Times New Roman" w:hAnsi="Times New Roman" w:cs="Times New Roman"/>
          <w:sz w:val="24"/>
          <w:szCs w:val="24"/>
        </w:rPr>
        <w:t xml:space="preserve">) </w:t>
      </w:r>
      <w:r w:rsidRPr="00643033">
        <w:rPr>
          <w:rFonts w:ascii="Times New Roman" w:hAnsi="Times New Roman" w:cs="Times New Roman"/>
          <w:sz w:val="24"/>
          <w:szCs w:val="24"/>
        </w:rPr>
        <w:t>Projelerle ilgili kullanılacak formları ve desteklenmesine karar verilen projeler için kullanılacak proje protokolünü hazırlamak.</w:t>
      </w:r>
    </w:p>
    <w:p w14:paraId="692762B4" w14:textId="05A4023B"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(d) </w:t>
      </w:r>
      <w:r w:rsidRPr="00643033">
        <w:rPr>
          <w:rFonts w:ascii="Times New Roman" w:hAnsi="Times New Roman" w:cs="Times New Roman"/>
          <w:sz w:val="24"/>
          <w:szCs w:val="24"/>
        </w:rPr>
        <w:t>Araştırmacılar ve projeler için sağlanacak destek miktarlarını belirlemek.</w:t>
      </w:r>
    </w:p>
    <w:p w14:paraId="7FF65338" w14:textId="704BDF45"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(e) </w:t>
      </w:r>
      <w:r w:rsidRPr="00643033">
        <w:rPr>
          <w:rFonts w:ascii="Times New Roman" w:hAnsi="Times New Roman" w:cs="Times New Roman"/>
          <w:sz w:val="24"/>
          <w:szCs w:val="24"/>
        </w:rPr>
        <w:t xml:space="preserve">Projeler kapsamında </w:t>
      </w:r>
      <w:proofErr w:type="spellStart"/>
      <w:r w:rsidRPr="00643033">
        <w:rPr>
          <w:rFonts w:ascii="Times New Roman" w:hAnsi="Times New Roman" w:cs="Times New Roman"/>
          <w:sz w:val="24"/>
          <w:szCs w:val="24"/>
        </w:rPr>
        <w:t>bursiyer</w:t>
      </w:r>
      <w:proofErr w:type="spellEnd"/>
      <w:r w:rsidRPr="00643033">
        <w:rPr>
          <w:rFonts w:ascii="Times New Roman" w:hAnsi="Times New Roman" w:cs="Times New Roman"/>
          <w:sz w:val="24"/>
          <w:szCs w:val="24"/>
        </w:rPr>
        <w:t xml:space="preserve"> ödemesi yapılması ile ilgili usul ve esasları belirlemek.</w:t>
      </w:r>
    </w:p>
    <w:p w14:paraId="29C15ACB" w14:textId="5CD0A92E"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(f) </w:t>
      </w:r>
      <w:r w:rsidRPr="00643033">
        <w:rPr>
          <w:rFonts w:ascii="Times New Roman" w:hAnsi="Times New Roman" w:cs="Times New Roman"/>
          <w:sz w:val="24"/>
          <w:szCs w:val="24"/>
        </w:rPr>
        <w:t>Projeler kapsamında hakem ücreti ödenmesi ile ilgili usul ve esasları belirlemek.</w:t>
      </w:r>
    </w:p>
    <w:p w14:paraId="4BF72D11" w14:textId="6F2618B8"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(g) </w:t>
      </w:r>
      <w:r w:rsidRPr="00643033">
        <w:rPr>
          <w:rFonts w:ascii="Times New Roman" w:hAnsi="Times New Roman" w:cs="Times New Roman"/>
          <w:sz w:val="24"/>
          <w:szCs w:val="24"/>
        </w:rPr>
        <w:t>Proje başvurularını değerlendirerek karara bağlamak, gerekli gördüğü proje önerilerini hakemlere göndermek ve gelen raporları da değerlendirerek projenin desteklenip desteklenmeyeceğine karar vermek.</w:t>
      </w:r>
    </w:p>
    <w:p w14:paraId="238F3CF6" w14:textId="527D9DAA"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w:t>
      </w:r>
      <w:proofErr w:type="gramStart"/>
      <w:r>
        <w:rPr>
          <w:rFonts w:ascii="Times New Roman" w:hAnsi="Times New Roman" w:cs="Times New Roman"/>
          <w:sz w:val="24"/>
          <w:szCs w:val="24"/>
        </w:rPr>
        <w:t>ğ</w:t>
      </w:r>
      <w:proofErr w:type="gramEnd"/>
      <w:r>
        <w:rPr>
          <w:rFonts w:ascii="Times New Roman" w:hAnsi="Times New Roman" w:cs="Times New Roman"/>
          <w:sz w:val="24"/>
          <w:szCs w:val="24"/>
        </w:rPr>
        <w:t xml:space="preserve">) </w:t>
      </w:r>
      <w:r w:rsidRPr="00643033">
        <w:rPr>
          <w:rFonts w:ascii="Times New Roman" w:hAnsi="Times New Roman" w:cs="Times New Roman"/>
          <w:sz w:val="24"/>
          <w:szCs w:val="24"/>
        </w:rPr>
        <w:t>Yürütücülüğünü Üniversite mensubu araştırmacıların yaptığı ulusal veya uluslararası kurum ve kuruluşlar tarafından desteklenen bilimsel araştırma projeleri kapsamında BAP Koordinasyon Birimi tarafından kaynak aktarımına yönelik başvurularla ilgili ilkeleri belirlemek, başvuruları değerlendirip bu kapsamda destek sağlanan projeler için ara rapor ve sonuç raporu sunulmasına yönelik ilkeleri belirlemek.</w:t>
      </w:r>
    </w:p>
    <w:p w14:paraId="381665D0" w14:textId="58493E07"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(h) </w:t>
      </w:r>
      <w:r w:rsidRPr="00643033">
        <w:rPr>
          <w:rFonts w:ascii="Times New Roman" w:hAnsi="Times New Roman" w:cs="Times New Roman"/>
          <w:sz w:val="24"/>
          <w:szCs w:val="24"/>
        </w:rPr>
        <w:t>Yürütülmekte olan projeler kapsamında ara raporların sunulmasına yönelik ilkeleri belirlemek, sunulan ara raporları değerlendirerek karara bağlamak.</w:t>
      </w:r>
    </w:p>
    <w:p w14:paraId="0CDD7BF8" w14:textId="39DA506C"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b/>
        <w:t xml:space="preserve">(ı) </w:t>
      </w:r>
      <w:r w:rsidRPr="00643033">
        <w:rPr>
          <w:rFonts w:ascii="Times New Roman" w:hAnsi="Times New Roman" w:cs="Times New Roman"/>
          <w:sz w:val="24"/>
          <w:szCs w:val="24"/>
        </w:rPr>
        <w:t>Proje yürütücülerinden gelen ek süre, ek bütçe ve diğer tüm talepleri değerlendirerek karara bağlamak.</w:t>
      </w:r>
    </w:p>
    <w:p w14:paraId="074C04D9" w14:textId="304F1446"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(i) </w:t>
      </w:r>
      <w:r w:rsidRPr="00643033">
        <w:rPr>
          <w:rFonts w:ascii="Times New Roman" w:hAnsi="Times New Roman" w:cs="Times New Roman"/>
          <w:sz w:val="24"/>
          <w:szCs w:val="24"/>
        </w:rPr>
        <w:t>Gerekli gördüğü hallerde proje çalışmalarını yerinde incelemek ve/veya konunun uzmanlarına inceletmek, projeyi yürürlükten kaldırabilmek.</w:t>
      </w:r>
    </w:p>
    <w:p w14:paraId="64C993D9" w14:textId="0474DDD9"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(j) </w:t>
      </w:r>
      <w:r w:rsidRPr="00643033">
        <w:rPr>
          <w:rFonts w:ascii="Times New Roman" w:hAnsi="Times New Roman" w:cs="Times New Roman"/>
          <w:sz w:val="24"/>
          <w:szCs w:val="24"/>
        </w:rPr>
        <w:t>Sözleşme ve yönerge maddelerine aykırı durumlarda gerekli idari tedbirlere karar vermek.</w:t>
      </w:r>
    </w:p>
    <w:p w14:paraId="126F7CBE" w14:textId="6CFE3607"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(k) </w:t>
      </w:r>
      <w:r w:rsidRPr="00643033">
        <w:rPr>
          <w:rFonts w:ascii="Times New Roman" w:hAnsi="Times New Roman" w:cs="Times New Roman"/>
          <w:sz w:val="24"/>
          <w:szCs w:val="24"/>
        </w:rPr>
        <w:t>Üniversitenin araştırma performansının ölçülmesi, artırılması, değerlendirilmesi ve araştırma politikalarının belirlenmesi çalışmalarına katkı sağlamak.</w:t>
      </w:r>
    </w:p>
    <w:p w14:paraId="6F6B8D85" w14:textId="064319FF" w:rsidR="00643033" w:rsidRDefault="00643033" w:rsidP="00643033">
      <w:pPr>
        <w:jc w:val="both"/>
        <w:rPr>
          <w:rFonts w:ascii="Times New Roman" w:hAnsi="Times New Roman" w:cs="Times New Roman"/>
          <w:sz w:val="24"/>
          <w:szCs w:val="24"/>
        </w:rPr>
      </w:pPr>
      <w:r>
        <w:rPr>
          <w:rFonts w:ascii="Times New Roman" w:hAnsi="Times New Roman" w:cs="Times New Roman"/>
          <w:sz w:val="24"/>
          <w:szCs w:val="24"/>
        </w:rPr>
        <w:tab/>
        <w:t xml:space="preserve">(l) </w:t>
      </w:r>
      <w:r w:rsidRPr="00643033">
        <w:rPr>
          <w:rFonts w:ascii="Times New Roman" w:hAnsi="Times New Roman" w:cs="Times New Roman"/>
          <w:sz w:val="24"/>
          <w:szCs w:val="24"/>
        </w:rPr>
        <w:t>Yükseköğretim Kurumları Bilimsel Araştırma Projeleri Hakkındaki Yönetmelik kapsamında, üst yönetici tarafından verilen diğer görevleri yerine getirmek.</w:t>
      </w:r>
    </w:p>
    <w:p w14:paraId="3738ED00" w14:textId="6DB8A3AD" w:rsidR="00643033" w:rsidRDefault="00643033" w:rsidP="00643033">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643033">
        <w:rPr>
          <w:rFonts w:ascii="Times New Roman" w:hAnsi="Times New Roman" w:cs="Times New Roman"/>
          <w:b/>
          <w:bCs/>
          <w:sz w:val="24"/>
          <w:szCs w:val="24"/>
        </w:rPr>
        <w:t>BAP Koordinasyon Birimi Koordinatörü</w:t>
      </w:r>
    </w:p>
    <w:p w14:paraId="5F6C15BD" w14:textId="6C44B240" w:rsidR="00643033" w:rsidRDefault="00643033" w:rsidP="00D84AD3">
      <w:pPr>
        <w:jc w:val="both"/>
        <w:rPr>
          <w:rFonts w:ascii="Times New Roman" w:hAnsi="Times New Roman" w:cs="Times New Roman"/>
          <w:sz w:val="24"/>
          <w:szCs w:val="24"/>
        </w:rPr>
      </w:pPr>
      <w:r>
        <w:rPr>
          <w:rFonts w:ascii="Times New Roman" w:hAnsi="Times New Roman" w:cs="Times New Roman"/>
          <w:b/>
          <w:bCs/>
          <w:sz w:val="24"/>
          <w:szCs w:val="24"/>
        </w:rPr>
        <w:tab/>
        <w:t xml:space="preserve">MADDE 7- </w:t>
      </w:r>
      <w:r>
        <w:rPr>
          <w:rFonts w:ascii="Times New Roman" w:hAnsi="Times New Roman" w:cs="Times New Roman"/>
          <w:sz w:val="24"/>
          <w:szCs w:val="24"/>
        </w:rPr>
        <w:t xml:space="preserve">(1) </w:t>
      </w:r>
      <w:r w:rsidRPr="00643033">
        <w:rPr>
          <w:rFonts w:ascii="Times New Roman" w:hAnsi="Times New Roman" w:cs="Times New Roman"/>
          <w:sz w:val="24"/>
          <w:szCs w:val="24"/>
        </w:rPr>
        <w:t>BAP Koordinasyon Birimi Koordinatörü, BAP Koordinasyon Birimi faaliyetlerinin Dokuz Eylül Üniversitesi adına yürütülmesinden sorumlu</w:t>
      </w:r>
      <w:r w:rsidR="00D84AD3">
        <w:rPr>
          <w:rFonts w:ascii="Times New Roman" w:hAnsi="Times New Roman" w:cs="Times New Roman"/>
          <w:sz w:val="24"/>
          <w:szCs w:val="24"/>
        </w:rPr>
        <w:t>,</w:t>
      </w:r>
      <w:r w:rsidRPr="00643033">
        <w:rPr>
          <w:rFonts w:ascii="Times New Roman" w:hAnsi="Times New Roman" w:cs="Times New Roman"/>
          <w:sz w:val="24"/>
          <w:szCs w:val="24"/>
        </w:rPr>
        <w:t xml:space="preserve"> </w:t>
      </w:r>
      <w:r w:rsidR="00D84AD3" w:rsidRPr="00D84AD3">
        <w:rPr>
          <w:rFonts w:ascii="Times New Roman" w:hAnsi="Times New Roman" w:cs="Times New Roman"/>
          <w:sz w:val="24"/>
          <w:szCs w:val="24"/>
        </w:rPr>
        <w:t>memuriyet veya çalışma unvanına bağlı kalmaksızın, bilimsel</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araştırma projelerine ait faaliyetleri Yükseköğretim Kurumları Bilimsel</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Araştırma Projeleri Hakkındaki Yönetmelik’te belirtilen usule uygun şekilde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yapabilecek bilgi ve niteliklere sahip personeldir.</w:t>
      </w:r>
      <w:r w:rsidRPr="00643033">
        <w:rPr>
          <w:rFonts w:ascii="Times New Roman" w:hAnsi="Times New Roman" w:cs="Times New Roman"/>
          <w:sz w:val="24"/>
          <w:szCs w:val="24"/>
        </w:rPr>
        <w:t xml:space="preserve"> </w:t>
      </w:r>
      <w:r w:rsidR="00D84AD3">
        <w:rPr>
          <w:rFonts w:ascii="Times New Roman" w:hAnsi="Times New Roman" w:cs="Times New Roman"/>
          <w:sz w:val="24"/>
          <w:szCs w:val="24"/>
        </w:rPr>
        <w:t>Ü</w:t>
      </w:r>
      <w:r w:rsidRPr="00643033">
        <w:rPr>
          <w:rFonts w:ascii="Times New Roman" w:hAnsi="Times New Roman" w:cs="Times New Roman"/>
          <w:sz w:val="24"/>
          <w:szCs w:val="24"/>
        </w:rPr>
        <w:t>st yönetici tarafından görevlendirilir ve üst yöneticiye karşı sorumludur.</w:t>
      </w:r>
    </w:p>
    <w:p w14:paraId="39E65A91" w14:textId="24EF18F0" w:rsidR="003C68AC" w:rsidRPr="003C68AC" w:rsidRDefault="00643033" w:rsidP="00643033">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3C68AC" w:rsidRPr="003C68AC">
        <w:rPr>
          <w:rFonts w:ascii="Times New Roman" w:hAnsi="Times New Roman" w:cs="Times New Roman"/>
          <w:b/>
          <w:bCs/>
          <w:sz w:val="24"/>
          <w:szCs w:val="24"/>
        </w:rPr>
        <w:t>BAP Koordinatörünün Görevleri</w:t>
      </w:r>
    </w:p>
    <w:p w14:paraId="39486F13" w14:textId="6CEF7848" w:rsidR="00643033" w:rsidRDefault="00643033" w:rsidP="003C68AC">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8- </w:t>
      </w:r>
      <w:r>
        <w:rPr>
          <w:rFonts w:ascii="Times New Roman" w:hAnsi="Times New Roman" w:cs="Times New Roman"/>
          <w:sz w:val="24"/>
          <w:szCs w:val="24"/>
        </w:rPr>
        <w:t xml:space="preserve">(1) </w:t>
      </w:r>
      <w:r w:rsidRPr="00643033">
        <w:rPr>
          <w:rFonts w:ascii="Times New Roman" w:hAnsi="Times New Roman" w:cs="Times New Roman"/>
          <w:sz w:val="24"/>
          <w:szCs w:val="24"/>
        </w:rPr>
        <w:t>BAP Koordinatörü aşağıdaki görevleri yerine getirir:</w:t>
      </w:r>
    </w:p>
    <w:p w14:paraId="45C370B2" w14:textId="59F6D9E0"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(a) </w:t>
      </w:r>
      <w:r w:rsidRPr="00643033">
        <w:rPr>
          <w:rFonts w:ascii="Times New Roman" w:hAnsi="Times New Roman" w:cs="Times New Roman"/>
          <w:sz w:val="24"/>
          <w:szCs w:val="24"/>
        </w:rPr>
        <w:t>BAP Koordinasyon Biriminin program ve faaliyetlerini ilgili mevzuat, yönerge ve BAP Komisyonu kararları doğrultusunda düzenlemek ve yürütmek,</w:t>
      </w:r>
    </w:p>
    <w:p w14:paraId="6E1158CA" w14:textId="1ECE2DFA"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(b) </w:t>
      </w:r>
      <w:r w:rsidRPr="00643033">
        <w:rPr>
          <w:rFonts w:ascii="Times New Roman" w:hAnsi="Times New Roman" w:cs="Times New Roman"/>
          <w:sz w:val="24"/>
          <w:szCs w:val="24"/>
        </w:rPr>
        <w:t>Projelerle ilgili duyuruları hazırlamak, yazışmaları yapmak,</w:t>
      </w:r>
    </w:p>
    <w:p w14:paraId="66C69BB8" w14:textId="12DE6047"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(c) </w:t>
      </w:r>
      <w:r w:rsidRPr="00643033">
        <w:rPr>
          <w:rFonts w:ascii="Times New Roman" w:hAnsi="Times New Roman" w:cs="Times New Roman"/>
          <w:sz w:val="24"/>
          <w:szCs w:val="24"/>
        </w:rPr>
        <w:t>Komisyon toplantıları için gündemi hazırlamak,</w:t>
      </w:r>
    </w:p>
    <w:p w14:paraId="782042A8" w14:textId="17F69687"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w:t>
      </w:r>
      <w:proofErr w:type="gramStart"/>
      <w:r>
        <w:rPr>
          <w:rFonts w:ascii="Times New Roman" w:hAnsi="Times New Roman" w:cs="Times New Roman"/>
          <w:sz w:val="24"/>
          <w:szCs w:val="24"/>
        </w:rPr>
        <w:t>ç</w:t>
      </w:r>
      <w:proofErr w:type="gramEnd"/>
      <w:r>
        <w:rPr>
          <w:rFonts w:ascii="Times New Roman" w:hAnsi="Times New Roman" w:cs="Times New Roman"/>
          <w:sz w:val="24"/>
          <w:szCs w:val="24"/>
        </w:rPr>
        <w:t xml:space="preserve">) </w:t>
      </w:r>
      <w:r w:rsidRPr="00643033">
        <w:rPr>
          <w:rFonts w:ascii="Times New Roman" w:hAnsi="Times New Roman" w:cs="Times New Roman"/>
          <w:sz w:val="24"/>
          <w:szCs w:val="24"/>
        </w:rPr>
        <w:t>Komisyon toplantılarında raportörlük yapmak,</w:t>
      </w:r>
    </w:p>
    <w:p w14:paraId="69F976DB" w14:textId="58867103"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(d) </w:t>
      </w:r>
      <w:r w:rsidRPr="00643033">
        <w:rPr>
          <w:rFonts w:ascii="Times New Roman" w:hAnsi="Times New Roman" w:cs="Times New Roman"/>
          <w:sz w:val="24"/>
          <w:szCs w:val="24"/>
        </w:rPr>
        <w:t>BAP Koordinasyon Birimi ve Komisyon faaliyetlerinde iletişim ve koordinasyonu sağlamak,</w:t>
      </w:r>
    </w:p>
    <w:p w14:paraId="38AA63E5" w14:textId="348D0546"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(e) </w:t>
      </w:r>
      <w:r w:rsidRPr="00643033">
        <w:rPr>
          <w:rFonts w:ascii="Times New Roman" w:hAnsi="Times New Roman" w:cs="Times New Roman"/>
          <w:sz w:val="24"/>
          <w:szCs w:val="24"/>
        </w:rPr>
        <w:t>Üst yönetici ve BAP Komisyonu Başkanına Birim çalışmaları hakkında dönemsel raporlar sunmak,</w:t>
      </w:r>
    </w:p>
    <w:p w14:paraId="211017B6" w14:textId="21C165A0" w:rsidR="00643033" w:rsidRDefault="00643033" w:rsidP="00643033">
      <w:pPr>
        <w:spacing w:after="0"/>
        <w:jc w:val="both"/>
        <w:rPr>
          <w:rFonts w:ascii="Times New Roman" w:hAnsi="Times New Roman" w:cs="Times New Roman"/>
          <w:sz w:val="24"/>
          <w:szCs w:val="24"/>
        </w:rPr>
      </w:pPr>
      <w:r>
        <w:rPr>
          <w:rFonts w:ascii="Times New Roman" w:hAnsi="Times New Roman" w:cs="Times New Roman"/>
          <w:sz w:val="24"/>
          <w:szCs w:val="24"/>
        </w:rPr>
        <w:tab/>
        <w:t xml:space="preserve">(f) </w:t>
      </w:r>
      <w:r w:rsidRPr="00643033">
        <w:rPr>
          <w:rFonts w:ascii="Times New Roman" w:hAnsi="Times New Roman" w:cs="Times New Roman"/>
          <w:sz w:val="24"/>
          <w:szCs w:val="24"/>
        </w:rPr>
        <w:t>Proje satın alma işlemleri ile ilgili olarak gerçekleştirme görevlisi atamak,</w:t>
      </w:r>
    </w:p>
    <w:p w14:paraId="13646D37" w14:textId="0C40086D" w:rsidR="00643033" w:rsidRDefault="00643033" w:rsidP="00643033">
      <w:pPr>
        <w:jc w:val="both"/>
        <w:rPr>
          <w:rFonts w:ascii="Times New Roman" w:hAnsi="Times New Roman" w:cs="Times New Roman"/>
          <w:sz w:val="24"/>
          <w:szCs w:val="24"/>
        </w:rPr>
      </w:pPr>
      <w:r>
        <w:rPr>
          <w:rFonts w:ascii="Times New Roman" w:hAnsi="Times New Roman" w:cs="Times New Roman"/>
          <w:sz w:val="24"/>
          <w:szCs w:val="24"/>
        </w:rPr>
        <w:tab/>
        <w:t xml:space="preserve">(g) </w:t>
      </w:r>
      <w:r w:rsidRPr="00643033">
        <w:rPr>
          <w:rFonts w:ascii="Times New Roman" w:hAnsi="Times New Roman" w:cs="Times New Roman"/>
          <w:sz w:val="24"/>
          <w:szCs w:val="24"/>
        </w:rPr>
        <w:t xml:space="preserve">İlgili Yönetmelik hükümlerine uygun olarak projeler hakkında </w:t>
      </w:r>
      <w:proofErr w:type="spellStart"/>
      <w:r w:rsidRPr="00643033">
        <w:rPr>
          <w:rFonts w:ascii="Times New Roman" w:hAnsi="Times New Roman" w:cs="Times New Roman"/>
          <w:sz w:val="24"/>
          <w:szCs w:val="24"/>
        </w:rPr>
        <w:t>YÖKSİS’e</w:t>
      </w:r>
      <w:proofErr w:type="spellEnd"/>
      <w:r w:rsidRPr="00643033">
        <w:rPr>
          <w:rFonts w:ascii="Times New Roman" w:hAnsi="Times New Roman" w:cs="Times New Roman"/>
          <w:sz w:val="24"/>
          <w:szCs w:val="24"/>
        </w:rPr>
        <w:t xml:space="preserve"> veri aktarılmasını sağlamak.</w:t>
      </w:r>
    </w:p>
    <w:p w14:paraId="3F0A186D" w14:textId="0E646F94" w:rsidR="003C68AC" w:rsidRPr="003C68AC" w:rsidRDefault="003C68AC" w:rsidP="003C68AC">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C68AC">
        <w:rPr>
          <w:rFonts w:ascii="Times New Roman" w:hAnsi="Times New Roman" w:cs="Times New Roman"/>
          <w:b/>
          <w:bCs/>
          <w:sz w:val="24"/>
          <w:szCs w:val="24"/>
        </w:rPr>
        <w:t>BAP Koordinasyon Birimi Koordinatör Yardımcısı</w:t>
      </w:r>
      <w:r w:rsidR="00643033" w:rsidRPr="003C68AC">
        <w:rPr>
          <w:rFonts w:ascii="Times New Roman" w:hAnsi="Times New Roman" w:cs="Times New Roman"/>
          <w:b/>
          <w:bCs/>
          <w:sz w:val="24"/>
          <w:szCs w:val="24"/>
        </w:rPr>
        <w:tab/>
      </w:r>
    </w:p>
    <w:p w14:paraId="235AACA8" w14:textId="7E2FA841" w:rsidR="003C68AC" w:rsidRDefault="00643033" w:rsidP="003C68AC">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9- </w:t>
      </w:r>
      <w:r>
        <w:rPr>
          <w:rFonts w:ascii="Times New Roman" w:hAnsi="Times New Roman" w:cs="Times New Roman"/>
          <w:sz w:val="24"/>
          <w:szCs w:val="24"/>
        </w:rPr>
        <w:t>(1)</w:t>
      </w:r>
      <w:r w:rsidR="003C68AC">
        <w:rPr>
          <w:rFonts w:ascii="Times New Roman" w:hAnsi="Times New Roman" w:cs="Times New Roman"/>
          <w:sz w:val="24"/>
          <w:szCs w:val="24"/>
        </w:rPr>
        <w:t xml:space="preserve"> </w:t>
      </w:r>
      <w:r w:rsidR="003C68AC" w:rsidRPr="003C68AC">
        <w:rPr>
          <w:rFonts w:ascii="Times New Roman" w:hAnsi="Times New Roman" w:cs="Times New Roman"/>
          <w:sz w:val="24"/>
          <w:szCs w:val="24"/>
        </w:rPr>
        <w:t>BAP Koordinasyon Birimi Koordinatörü tarafından önerilen ve Rektör tarafından görevlendirilen öğretim elemanıdır. BAP Koordinasyon Birimi Koordinatör Yardımcısı, Koordinatörün verdiği görevleri yerine getirmek suretiyle, Birim faaliyetlerinin verimli ve etkin bir şekilde yürütülmesinde Koordinatöre yardımcı olur.</w:t>
      </w:r>
    </w:p>
    <w:p w14:paraId="0556C692" w14:textId="677B6088" w:rsidR="003C68AC" w:rsidRDefault="003C68AC" w:rsidP="003C68AC">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(2) </w:t>
      </w:r>
      <w:r w:rsidRPr="003C68AC">
        <w:rPr>
          <w:rFonts w:ascii="Times New Roman" w:hAnsi="Times New Roman" w:cs="Times New Roman"/>
          <w:sz w:val="24"/>
          <w:szCs w:val="24"/>
        </w:rPr>
        <w:t>BAP Koordinasyon Birimi Koordinatör Yardımcısının görev süresi, Koordinatörün görev süresi ile sınırlıdır. Koordinatörün görevinden ayrılması halinde Koordinatör Yardımcısının görevi de kendiliğinden sona erer. Görev süresi biten Koordinatör Yardımcısı aynı usul ile yeniden görevlendirilebilir.</w:t>
      </w:r>
    </w:p>
    <w:p w14:paraId="03332178" w14:textId="75244233" w:rsidR="003C68AC" w:rsidRPr="00643033" w:rsidRDefault="003C68AC" w:rsidP="003C68AC">
      <w:pPr>
        <w:ind w:firstLine="708"/>
        <w:jc w:val="both"/>
        <w:rPr>
          <w:rFonts w:ascii="Times New Roman" w:hAnsi="Times New Roman" w:cs="Times New Roman"/>
          <w:sz w:val="24"/>
          <w:szCs w:val="24"/>
        </w:rPr>
      </w:pPr>
      <w:r>
        <w:rPr>
          <w:rFonts w:ascii="Times New Roman" w:hAnsi="Times New Roman" w:cs="Times New Roman"/>
          <w:sz w:val="24"/>
          <w:szCs w:val="24"/>
        </w:rPr>
        <w:t xml:space="preserve">(3) </w:t>
      </w:r>
      <w:r w:rsidRPr="003C68AC">
        <w:rPr>
          <w:rFonts w:ascii="Times New Roman" w:hAnsi="Times New Roman" w:cs="Times New Roman"/>
          <w:sz w:val="24"/>
          <w:szCs w:val="24"/>
        </w:rPr>
        <w:t>BAP Koordinasyon Birimi Koordinatör Yardımcısı; görev ve sorumluluklarını verimli bir şekilde yerine getirmemesi halinde, Koordinatörün önerisi üzerine Rektör tarafından görev süresi dolmadan görevden alınabilir.</w:t>
      </w:r>
    </w:p>
    <w:p w14:paraId="6E01803D" w14:textId="77777777" w:rsidR="002A35CC" w:rsidRDefault="002A35CC" w:rsidP="003C68AC">
      <w:pPr>
        <w:spacing w:after="0"/>
        <w:jc w:val="center"/>
        <w:rPr>
          <w:rFonts w:ascii="Times New Roman" w:hAnsi="Times New Roman" w:cs="Times New Roman"/>
          <w:b/>
          <w:bCs/>
          <w:sz w:val="24"/>
          <w:szCs w:val="24"/>
        </w:rPr>
      </w:pPr>
    </w:p>
    <w:p w14:paraId="34510AF2" w14:textId="77777777" w:rsidR="002A35CC" w:rsidRDefault="002A35CC" w:rsidP="003C68AC">
      <w:pPr>
        <w:spacing w:after="0"/>
        <w:jc w:val="center"/>
        <w:rPr>
          <w:rFonts w:ascii="Times New Roman" w:hAnsi="Times New Roman" w:cs="Times New Roman"/>
          <w:b/>
          <w:bCs/>
          <w:sz w:val="24"/>
          <w:szCs w:val="24"/>
        </w:rPr>
      </w:pPr>
    </w:p>
    <w:p w14:paraId="24C23BBE" w14:textId="77777777" w:rsidR="002A35CC" w:rsidRDefault="002A35CC" w:rsidP="003C68AC">
      <w:pPr>
        <w:spacing w:after="0"/>
        <w:jc w:val="center"/>
        <w:rPr>
          <w:rFonts w:ascii="Times New Roman" w:hAnsi="Times New Roman" w:cs="Times New Roman"/>
          <w:b/>
          <w:bCs/>
          <w:sz w:val="24"/>
          <w:szCs w:val="24"/>
        </w:rPr>
      </w:pPr>
    </w:p>
    <w:p w14:paraId="47B03FBB" w14:textId="241DC2AD" w:rsidR="00643033" w:rsidRDefault="00643033" w:rsidP="003C68AC">
      <w:pPr>
        <w:spacing w:after="0"/>
        <w:jc w:val="center"/>
        <w:rPr>
          <w:rFonts w:ascii="Times New Roman" w:hAnsi="Times New Roman" w:cs="Times New Roman"/>
          <w:b/>
          <w:bCs/>
          <w:sz w:val="24"/>
          <w:szCs w:val="24"/>
        </w:rPr>
      </w:pPr>
      <w:r>
        <w:rPr>
          <w:rFonts w:ascii="Times New Roman" w:hAnsi="Times New Roman" w:cs="Times New Roman"/>
          <w:b/>
          <w:bCs/>
          <w:sz w:val="24"/>
          <w:szCs w:val="24"/>
        </w:rPr>
        <w:t>ÜÇÜNCÜ BÖLÜM</w:t>
      </w:r>
    </w:p>
    <w:p w14:paraId="09032944" w14:textId="25969F40" w:rsidR="003C68AC" w:rsidRDefault="003C68AC" w:rsidP="00643033">
      <w:pPr>
        <w:jc w:val="center"/>
        <w:rPr>
          <w:rFonts w:ascii="Times New Roman" w:hAnsi="Times New Roman" w:cs="Times New Roman"/>
          <w:b/>
          <w:bCs/>
          <w:sz w:val="24"/>
          <w:szCs w:val="24"/>
        </w:rPr>
      </w:pPr>
      <w:r w:rsidRPr="003C68AC">
        <w:rPr>
          <w:rFonts w:ascii="Times New Roman" w:hAnsi="Times New Roman" w:cs="Times New Roman"/>
          <w:b/>
          <w:bCs/>
          <w:sz w:val="24"/>
          <w:szCs w:val="24"/>
        </w:rPr>
        <w:t>Proje Türleri, Başvuru ve Değerlendirme</w:t>
      </w:r>
    </w:p>
    <w:p w14:paraId="1E683404" w14:textId="02C3A506" w:rsidR="003C68AC" w:rsidRDefault="003C68AC" w:rsidP="003C68AC">
      <w:pPr>
        <w:jc w:val="both"/>
        <w:rPr>
          <w:rFonts w:ascii="Times New Roman" w:hAnsi="Times New Roman" w:cs="Times New Roman"/>
          <w:b/>
          <w:bCs/>
          <w:sz w:val="24"/>
          <w:szCs w:val="24"/>
        </w:rPr>
      </w:pPr>
      <w:r>
        <w:rPr>
          <w:rFonts w:ascii="Times New Roman" w:hAnsi="Times New Roman" w:cs="Times New Roman"/>
          <w:b/>
          <w:bCs/>
          <w:sz w:val="24"/>
          <w:szCs w:val="24"/>
        </w:rPr>
        <w:tab/>
        <w:t>Proje Türleri</w:t>
      </w:r>
    </w:p>
    <w:p w14:paraId="269E8EEE" w14:textId="115E7CED" w:rsidR="003C68AC" w:rsidRDefault="003C68AC" w:rsidP="003C68AC">
      <w:pPr>
        <w:jc w:val="both"/>
        <w:rPr>
          <w:rFonts w:ascii="Times New Roman" w:hAnsi="Times New Roman" w:cs="Times New Roman"/>
          <w:sz w:val="24"/>
          <w:szCs w:val="24"/>
        </w:rPr>
      </w:pPr>
      <w:r>
        <w:rPr>
          <w:rFonts w:ascii="Times New Roman" w:hAnsi="Times New Roman" w:cs="Times New Roman"/>
          <w:b/>
          <w:bCs/>
          <w:sz w:val="24"/>
          <w:szCs w:val="24"/>
        </w:rPr>
        <w:tab/>
        <w:t xml:space="preserve">MADDE 10- </w:t>
      </w:r>
      <w:r>
        <w:rPr>
          <w:rFonts w:ascii="Times New Roman" w:hAnsi="Times New Roman" w:cs="Times New Roman"/>
          <w:sz w:val="24"/>
          <w:szCs w:val="24"/>
        </w:rPr>
        <w:t xml:space="preserve">(1) </w:t>
      </w:r>
      <w:r w:rsidRPr="003C68AC">
        <w:rPr>
          <w:rFonts w:ascii="Times New Roman" w:hAnsi="Times New Roman" w:cs="Times New Roman"/>
          <w:sz w:val="24"/>
          <w:szCs w:val="24"/>
        </w:rPr>
        <w:t>Araştırma proje türleri ve destek miktarları, başvuru ve destek koşulları, varsa özel olarak uygulanacak kurallar, BAP Komisyonu tarafından Uygulama Esasları ile belirlenir ve araştırmacılara BAP Koordinasyon Birimi tarafından duyurulur.</w:t>
      </w:r>
    </w:p>
    <w:p w14:paraId="70EB3D94" w14:textId="5A2D9490" w:rsidR="003C68AC" w:rsidRDefault="003C68AC" w:rsidP="003C68AC">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C68AC">
        <w:rPr>
          <w:rFonts w:ascii="Times New Roman" w:hAnsi="Times New Roman" w:cs="Times New Roman"/>
          <w:b/>
          <w:bCs/>
          <w:sz w:val="24"/>
          <w:szCs w:val="24"/>
        </w:rPr>
        <w:t>Proje Başvurusu</w:t>
      </w:r>
    </w:p>
    <w:p w14:paraId="21A93753" w14:textId="07E3B390" w:rsidR="003C68AC" w:rsidRDefault="003C68AC" w:rsidP="003C68AC">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11- </w:t>
      </w:r>
      <w:r>
        <w:rPr>
          <w:rFonts w:ascii="Times New Roman" w:hAnsi="Times New Roman" w:cs="Times New Roman"/>
          <w:sz w:val="24"/>
          <w:szCs w:val="24"/>
        </w:rPr>
        <w:t xml:space="preserve">(1) </w:t>
      </w:r>
      <w:r w:rsidRPr="003C68AC">
        <w:rPr>
          <w:rFonts w:ascii="Times New Roman" w:hAnsi="Times New Roman" w:cs="Times New Roman"/>
          <w:sz w:val="24"/>
          <w:szCs w:val="24"/>
        </w:rPr>
        <w:t>Proje başvuruları ve ulusal veya uluslararası kuruluşlar tarafından desteklenen bilimsel araştırma projelerine kaynak aktarımının yapılmasına yönelik destek başvuruları, BAPSİS kullanılarak gerçekleştirilir. Başvuru koşulları Uygulama Esasları ile belirlenir ve araştırmacılara duyurulur.</w:t>
      </w:r>
    </w:p>
    <w:p w14:paraId="456C47F8" w14:textId="7EEC11F9" w:rsidR="003C68AC" w:rsidRDefault="003C68AC"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3C68AC">
        <w:rPr>
          <w:rFonts w:ascii="Times New Roman" w:hAnsi="Times New Roman" w:cs="Times New Roman"/>
          <w:sz w:val="24"/>
          <w:szCs w:val="24"/>
        </w:rPr>
        <w:t>Süresi bitmesine rağmen sonuçlandırılmamış projesi bulunan, diğer projelerden yerine getirilmemiş ara rapor, sonuç raporu veya yayın koşulu gibi yükümlülükleri bulunan proje yürütücüleri ilgili yükümlülüklerini başarıyla sonuçlandırmadan, BAP Komisyonu tarafından idari tedbir uygulanan araştırmacılar ise idari tedbir süresi dolmadan herhangi bir türde yeni bir proje başvurusu gerçekleştiremez ve yeni projelerde araştırmacı olarak görev alamazlar.</w:t>
      </w:r>
    </w:p>
    <w:p w14:paraId="417A7B69" w14:textId="6DD3F5BE" w:rsidR="003C68AC" w:rsidRDefault="003C68AC"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3C68AC">
        <w:rPr>
          <w:rFonts w:ascii="Times New Roman" w:hAnsi="Times New Roman" w:cs="Times New Roman"/>
          <w:sz w:val="24"/>
          <w:szCs w:val="24"/>
        </w:rPr>
        <w:t>Araştırmacıların eş zamanlı olarak görev alabileceği (yürütücü ve/veya araştırmacı olarak) proje sayıları Uygulama Esasları ile belirlenir ve araştırmacılara duyurulur.</w:t>
      </w:r>
    </w:p>
    <w:p w14:paraId="7787676A" w14:textId="350AF1E7" w:rsidR="003C68AC" w:rsidRDefault="003C68AC"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(4) </w:t>
      </w:r>
      <w:r w:rsidRPr="003C68AC">
        <w:rPr>
          <w:rFonts w:ascii="Times New Roman" w:hAnsi="Times New Roman" w:cs="Times New Roman"/>
          <w:sz w:val="24"/>
          <w:szCs w:val="24"/>
        </w:rPr>
        <w:t>Lisansüstü ve uzmanlık tez projeleri için destek başvurusu, tez önerisinin ilgili enstitü veya birimlerin yetkili organları tarafından kabul edilmesinden sonra gerçekleştirilir. Normal sürelerini aşmış tez çalışmaları ile tezsiz yüksek lisans çalışmaları destek kapsamı dışındadır.</w:t>
      </w:r>
    </w:p>
    <w:p w14:paraId="7FEF0C2C" w14:textId="386762D7" w:rsidR="003C68AC" w:rsidRDefault="003C68AC" w:rsidP="003C68AC">
      <w:pPr>
        <w:jc w:val="both"/>
        <w:rPr>
          <w:rFonts w:ascii="Times New Roman" w:hAnsi="Times New Roman" w:cs="Times New Roman"/>
          <w:sz w:val="24"/>
          <w:szCs w:val="24"/>
        </w:rPr>
      </w:pPr>
      <w:r>
        <w:rPr>
          <w:rFonts w:ascii="Times New Roman" w:hAnsi="Times New Roman" w:cs="Times New Roman"/>
          <w:sz w:val="24"/>
          <w:szCs w:val="24"/>
        </w:rPr>
        <w:tab/>
        <w:t xml:space="preserve">(5) </w:t>
      </w:r>
      <w:r w:rsidRPr="003C68AC">
        <w:rPr>
          <w:rFonts w:ascii="Times New Roman" w:hAnsi="Times New Roman" w:cs="Times New Roman"/>
          <w:sz w:val="24"/>
          <w:szCs w:val="24"/>
        </w:rPr>
        <w:t>Etik kurul ve/veya yetkili mercilerden yasal izin alınması zorunlu olan projeler için gerekli onay ve izin belgelerinin alınması proje yürütücüsünün sorumluluğundadır.</w:t>
      </w:r>
    </w:p>
    <w:p w14:paraId="7147A44D" w14:textId="44684C2F" w:rsidR="003C68AC" w:rsidRDefault="003C68AC" w:rsidP="003C68AC">
      <w:pPr>
        <w:spacing w:after="0"/>
        <w:jc w:val="both"/>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b/>
          <w:bCs/>
          <w:sz w:val="24"/>
          <w:szCs w:val="24"/>
        </w:rPr>
        <w:t>Projelerin Değerlendirilmesi</w:t>
      </w:r>
    </w:p>
    <w:p w14:paraId="703F7153" w14:textId="17F114BD" w:rsidR="003C68AC" w:rsidRDefault="003C68AC" w:rsidP="003C68AC">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12- </w:t>
      </w:r>
      <w:r>
        <w:rPr>
          <w:rFonts w:ascii="Times New Roman" w:hAnsi="Times New Roman" w:cs="Times New Roman"/>
          <w:sz w:val="24"/>
          <w:szCs w:val="24"/>
        </w:rPr>
        <w:t xml:space="preserve">(1) </w:t>
      </w:r>
      <w:r w:rsidR="00362296" w:rsidRPr="00362296">
        <w:rPr>
          <w:rFonts w:ascii="Times New Roman" w:hAnsi="Times New Roman" w:cs="Times New Roman"/>
          <w:sz w:val="24"/>
          <w:szCs w:val="24"/>
        </w:rPr>
        <w:t>BAP Koordinasyon Birimine sunulan proje önerileri ve ulusal veya uluslararası kuruluşlar tarafından desteklenen bilimsel araştırma projelerine kaynak aktarımı yapılmasına yönelik destek başvuruları, gerekli koşulları sağlayıp sağlamadığının incelenmesi amacıyla ön değerlendirmeye alınır. Ön değerlendirme aşamasında şartları sağlayan proje önerileri, BAP Koordinasyon Birimi Koordinatörü tarafından BAP Komisyonu değerlendirmesine sunulur. Gerekli koşulları sağlamayan proje önerileri ise gerekçesi belirtilmek suretiyle ilgili başvuru sahibine iade edilir.</w:t>
      </w:r>
    </w:p>
    <w:p w14:paraId="16B54C29" w14:textId="50334789" w:rsidR="00362296" w:rsidRDefault="00362296"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362296">
        <w:rPr>
          <w:rFonts w:ascii="Times New Roman" w:hAnsi="Times New Roman" w:cs="Times New Roman"/>
          <w:sz w:val="24"/>
          <w:szCs w:val="24"/>
        </w:rPr>
        <w:t>Değerlendirmeye alınan proje önerileri, proje türü dikkate alınarak BAP Komisyonu tarafından doğrudan karara bağlanabilir veya gerekli görülen projeler için sayı ve nitelikleri BAP Komisyonu tarafından belirlenen hakemlere gönderilir. Proje ekibinde yer alan araştırmacılar ilgili projede hakem olarak görevlendirilemez.</w:t>
      </w:r>
    </w:p>
    <w:p w14:paraId="5A4C2E41" w14:textId="0957A0F7" w:rsidR="00362296" w:rsidRDefault="00362296"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362296">
        <w:rPr>
          <w:rFonts w:ascii="Times New Roman" w:hAnsi="Times New Roman" w:cs="Times New Roman"/>
          <w:sz w:val="24"/>
          <w:szCs w:val="24"/>
        </w:rPr>
        <w:t>BAP Komisyonu, varsa hakem raporlarını, proje ekibinin önceki faaliyetlerine yönelik akademik performanslarını ve yürüttükleri projeler kapsamında üretilen bilimsel yayın ve patent gibi çıktıları da dikkate alarak projenin desteklenip desteklenmeyeceğine karar verir. Komisyon değerlendirme sürecinin tüm aşamalarında, gerekli görürse konuyla ilgili uzmanlardan görüş isteyebilir.</w:t>
      </w:r>
    </w:p>
    <w:p w14:paraId="01C6D291" w14:textId="4979DA2F" w:rsidR="00362296" w:rsidRDefault="00362296" w:rsidP="003C68A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b/>
        <w:t xml:space="preserve">(4) </w:t>
      </w:r>
      <w:r w:rsidRPr="00362296">
        <w:rPr>
          <w:rFonts w:ascii="Times New Roman" w:hAnsi="Times New Roman" w:cs="Times New Roman"/>
          <w:sz w:val="24"/>
          <w:szCs w:val="24"/>
        </w:rPr>
        <w:t>BAP Komisyonu üyeleri, kendilerinin görev aldığı projelerin karara bağlanması aşamasında toplantıya katılamazlar ve oy kullanamazlar.</w:t>
      </w:r>
    </w:p>
    <w:p w14:paraId="62B41BEF" w14:textId="704F1867" w:rsidR="00362296" w:rsidRDefault="00362296" w:rsidP="003C68AC">
      <w:pPr>
        <w:spacing w:after="0"/>
        <w:jc w:val="both"/>
        <w:rPr>
          <w:rFonts w:ascii="Times New Roman" w:hAnsi="Times New Roman" w:cs="Times New Roman"/>
          <w:sz w:val="24"/>
          <w:szCs w:val="24"/>
        </w:rPr>
      </w:pPr>
      <w:r>
        <w:rPr>
          <w:rFonts w:ascii="Times New Roman" w:hAnsi="Times New Roman" w:cs="Times New Roman"/>
          <w:sz w:val="24"/>
          <w:szCs w:val="24"/>
        </w:rPr>
        <w:tab/>
        <w:t xml:space="preserve">(5) </w:t>
      </w:r>
      <w:r w:rsidRPr="00362296">
        <w:rPr>
          <w:rFonts w:ascii="Times New Roman" w:hAnsi="Times New Roman" w:cs="Times New Roman"/>
          <w:sz w:val="24"/>
          <w:szCs w:val="24"/>
        </w:rPr>
        <w:t>BAP Komisyonu tarafından desteklenmesi uygun bulunan bilimsel araştırma projeleri üst yönetici tarafından onaylanması akabinde yürürlük kazanır.</w:t>
      </w:r>
    </w:p>
    <w:p w14:paraId="256825C0" w14:textId="1D51FDAC" w:rsidR="00362296" w:rsidRDefault="00362296" w:rsidP="00362296">
      <w:pPr>
        <w:jc w:val="both"/>
        <w:rPr>
          <w:rFonts w:ascii="Times New Roman" w:hAnsi="Times New Roman" w:cs="Times New Roman"/>
          <w:sz w:val="24"/>
          <w:szCs w:val="24"/>
        </w:rPr>
      </w:pPr>
      <w:r>
        <w:rPr>
          <w:rFonts w:ascii="Times New Roman" w:hAnsi="Times New Roman" w:cs="Times New Roman"/>
          <w:sz w:val="24"/>
          <w:szCs w:val="24"/>
        </w:rPr>
        <w:tab/>
        <w:t xml:space="preserve">(6) </w:t>
      </w:r>
      <w:r w:rsidRPr="00362296">
        <w:rPr>
          <w:rFonts w:ascii="Times New Roman" w:hAnsi="Times New Roman" w:cs="Times New Roman"/>
          <w:sz w:val="24"/>
          <w:szCs w:val="24"/>
        </w:rPr>
        <w:t>BAP Komisyonu proje değerlendirme aşamasında gerekli gördüğü hallerde yürütücünün bağlı olduğu akademik birimden de görüş talep edebilir</w:t>
      </w:r>
      <w:r>
        <w:rPr>
          <w:rFonts w:ascii="Times New Roman" w:hAnsi="Times New Roman" w:cs="Times New Roman"/>
          <w:sz w:val="24"/>
          <w:szCs w:val="24"/>
        </w:rPr>
        <w:t>.</w:t>
      </w:r>
    </w:p>
    <w:p w14:paraId="6E607481" w14:textId="2E7E1667" w:rsidR="00362296" w:rsidRDefault="00362296" w:rsidP="00362296">
      <w:pPr>
        <w:spacing w:after="0"/>
        <w:jc w:val="center"/>
        <w:rPr>
          <w:rFonts w:ascii="Times New Roman" w:hAnsi="Times New Roman" w:cs="Times New Roman"/>
          <w:b/>
          <w:bCs/>
          <w:sz w:val="24"/>
          <w:szCs w:val="24"/>
        </w:rPr>
      </w:pPr>
      <w:r>
        <w:rPr>
          <w:rFonts w:ascii="Times New Roman" w:hAnsi="Times New Roman" w:cs="Times New Roman"/>
          <w:b/>
          <w:bCs/>
          <w:sz w:val="24"/>
          <w:szCs w:val="24"/>
        </w:rPr>
        <w:t>DÖRDÜNCÜ BÖLÜM</w:t>
      </w:r>
    </w:p>
    <w:p w14:paraId="362E4B87" w14:textId="6391FFDF" w:rsidR="00362296" w:rsidRDefault="00362296" w:rsidP="00362296">
      <w:pPr>
        <w:jc w:val="center"/>
        <w:rPr>
          <w:rFonts w:ascii="Times New Roman" w:hAnsi="Times New Roman" w:cs="Times New Roman"/>
          <w:b/>
          <w:bCs/>
          <w:sz w:val="24"/>
          <w:szCs w:val="24"/>
        </w:rPr>
      </w:pPr>
      <w:r w:rsidRPr="00362296">
        <w:rPr>
          <w:rFonts w:ascii="Times New Roman" w:hAnsi="Times New Roman" w:cs="Times New Roman"/>
          <w:b/>
          <w:bCs/>
          <w:sz w:val="24"/>
          <w:szCs w:val="24"/>
        </w:rPr>
        <w:t>Projelerin Yürütülmesi ve İzlenmesi</w:t>
      </w:r>
    </w:p>
    <w:p w14:paraId="7311FCC1" w14:textId="0F7F3091" w:rsidR="00362296" w:rsidRDefault="00362296" w:rsidP="00362296">
      <w:pPr>
        <w:spacing w:after="0"/>
        <w:jc w:val="both"/>
        <w:rPr>
          <w:rFonts w:ascii="Times New Roman" w:hAnsi="Times New Roman" w:cs="Times New Roman"/>
          <w:b/>
          <w:bCs/>
          <w:sz w:val="24"/>
          <w:szCs w:val="24"/>
        </w:rPr>
      </w:pPr>
      <w:r>
        <w:rPr>
          <w:rFonts w:ascii="Times New Roman" w:hAnsi="Times New Roman" w:cs="Times New Roman"/>
          <w:b/>
          <w:bCs/>
          <w:sz w:val="24"/>
          <w:szCs w:val="24"/>
        </w:rPr>
        <w:tab/>
      </w:r>
      <w:r w:rsidRPr="00362296">
        <w:rPr>
          <w:rFonts w:ascii="Times New Roman" w:hAnsi="Times New Roman" w:cs="Times New Roman"/>
          <w:b/>
          <w:bCs/>
          <w:sz w:val="24"/>
          <w:szCs w:val="24"/>
        </w:rPr>
        <w:t>Proje Protokolü ve Projelerin Başlatılması</w:t>
      </w:r>
    </w:p>
    <w:p w14:paraId="1D76F3F5" w14:textId="300C238F" w:rsidR="00362296" w:rsidRDefault="00362296" w:rsidP="00362296">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13- </w:t>
      </w:r>
      <w:r>
        <w:rPr>
          <w:rFonts w:ascii="Times New Roman" w:hAnsi="Times New Roman" w:cs="Times New Roman"/>
          <w:sz w:val="24"/>
          <w:szCs w:val="24"/>
        </w:rPr>
        <w:t xml:space="preserve">(1) </w:t>
      </w:r>
      <w:r w:rsidRPr="00362296">
        <w:rPr>
          <w:rFonts w:ascii="Times New Roman" w:hAnsi="Times New Roman" w:cs="Times New Roman"/>
          <w:sz w:val="24"/>
          <w:szCs w:val="24"/>
        </w:rPr>
        <w:t>Üst yönetici veya yazılı olarak imza devri yapılmak suretiyle yetkilendirilen BAP Komisyonu Başkanı ile proje ekibi arasında proje protokolü imzalanır. Proje yürütücüleri protokolde belirtilen tüm hususlara uymakla yükümlüdür. Projelerin başlama tarihi, protokolün üst yönetici veya imza devri yapılan BAP Komisyonu Başkanı tarafından imzalandığı tarihtir.</w:t>
      </w:r>
    </w:p>
    <w:p w14:paraId="5CBCF3B3" w14:textId="7F12BFB5"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362296">
        <w:rPr>
          <w:rFonts w:ascii="Times New Roman" w:hAnsi="Times New Roman" w:cs="Times New Roman"/>
          <w:sz w:val="24"/>
          <w:szCs w:val="24"/>
        </w:rPr>
        <w:t>Desteklenmesine karar verilen projelerin yürütücülerinin, proje türüne göre belirlenerek duyurulan belgeleri BAP Koordinasyon Birimine teslim etmeleri zorunludur. Gerekli belgeleri teslim edilmeyen projeler için BAP Koordinasyon Birimince herhangi bir harcama gerçekleştirilmez.</w:t>
      </w:r>
    </w:p>
    <w:p w14:paraId="0D516E34" w14:textId="3B4260E9" w:rsidR="00362296" w:rsidRDefault="00362296" w:rsidP="00362296">
      <w:pPr>
        <w:jc w:val="both"/>
        <w:rPr>
          <w:rFonts w:ascii="Times New Roman" w:hAnsi="Times New Roman" w:cs="Times New Roman"/>
          <w:sz w:val="24"/>
          <w:szCs w:val="24"/>
        </w:rPr>
      </w:pPr>
      <w:r>
        <w:rPr>
          <w:rFonts w:ascii="Times New Roman" w:hAnsi="Times New Roman" w:cs="Times New Roman"/>
          <w:sz w:val="24"/>
          <w:szCs w:val="24"/>
        </w:rPr>
        <w:tab/>
        <w:t xml:space="preserve">(3) </w:t>
      </w:r>
      <w:r w:rsidRPr="00362296">
        <w:rPr>
          <w:rFonts w:ascii="Times New Roman" w:hAnsi="Times New Roman" w:cs="Times New Roman"/>
          <w:sz w:val="24"/>
          <w:szCs w:val="24"/>
        </w:rPr>
        <w:t>Projelerin onaylanmasından sonra geçerli bir mazeret olmaksızın bir ay içerisinde proje protokolü ve gerekli belgeleri teslim edilmeyen projeler komisyonun uygun görüşü ile iptal edilir.</w:t>
      </w:r>
    </w:p>
    <w:p w14:paraId="7C8CA7DA" w14:textId="3266728B" w:rsidR="00362296" w:rsidRDefault="00362296" w:rsidP="0036229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62296">
        <w:rPr>
          <w:rFonts w:ascii="Times New Roman" w:hAnsi="Times New Roman" w:cs="Times New Roman"/>
          <w:b/>
          <w:bCs/>
          <w:sz w:val="24"/>
          <w:szCs w:val="24"/>
        </w:rPr>
        <w:t>Projelerin İzlenmesi</w:t>
      </w:r>
    </w:p>
    <w:p w14:paraId="1F450E99" w14:textId="30E414D9" w:rsidR="00362296" w:rsidRDefault="00362296" w:rsidP="00362296">
      <w:pPr>
        <w:jc w:val="both"/>
        <w:rPr>
          <w:rFonts w:ascii="Times New Roman" w:hAnsi="Times New Roman" w:cs="Times New Roman"/>
          <w:sz w:val="24"/>
          <w:szCs w:val="24"/>
        </w:rPr>
      </w:pPr>
      <w:r>
        <w:rPr>
          <w:rFonts w:ascii="Times New Roman" w:hAnsi="Times New Roman" w:cs="Times New Roman"/>
          <w:b/>
          <w:bCs/>
          <w:sz w:val="24"/>
          <w:szCs w:val="24"/>
        </w:rPr>
        <w:tab/>
        <w:t xml:space="preserve">MADDE 14- </w:t>
      </w:r>
      <w:r>
        <w:rPr>
          <w:rFonts w:ascii="Times New Roman" w:hAnsi="Times New Roman" w:cs="Times New Roman"/>
          <w:sz w:val="24"/>
          <w:szCs w:val="24"/>
        </w:rPr>
        <w:t xml:space="preserve">(1) </w:t>
      </w:r>
      <w:r w:rsidRPr="00362296">
        <w:rPr>
          <w:rFonts w:ascii="Times New Roman" w:hAnsi="Times New Roman" w:cs="Times New Roman"/>
          <w:sz w:val="24"/>
          <w:szCs w:val="24"/>
        </w:rPr>
        <w:t>BAP Komisyonu; projelerdeki gelişmenin olumsuz/yetersiz bulunması durumunda bunun düzeltilmesini isteyebilir; düzeltmeye rağmen olumsuzluğun/yetersizliğin devamı halinde projeyi iptal edebilir veya proje yürütücülerini ve lisansüstü tez projeleri hariç araştırmacılarını değiştirebilir.</w:t>
      </w:r>
    </w:p>
    <w:p w14:paraId="3900A3F2" w14:textId="2220E412" w:rsidR="00362296" w:rsidRDefault="00362296" w:rsidP="0036229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62296">
        <w:rPr>
          <w:rFonts w:ascii="Times New Roman" w:hAnsi="Times New Roman" w:cs="Times New Roman"/>
          <w:b/>
          <w:bCs/>
          <w:sz w:val="24"/>
          <w:szCs w:val="24"/>
        </w:rPr>
        <w:t>Ara Raporlar</w:t>
      </w:r>
    </w:p>
    <w:p w14:paraId="62DA4F25" w14:textId="77988A02" w:rsidR="00362296" w:rsidRDefault="00362296" w:rsidP="00362296">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15- </w:t>
      </w:r>
      <w:r>
        <w:rPr>
          <w:rFonts w:ascii="Times New Roman" w:hAnsi="Times New Roman" w:cs="Times New Roman"/>
          <w:sz w:val="24"/>
          <w:szCs w:val="24"/>
        </w:rPr>
        <w:t xml:space="preserve">(1) </w:t>
      </w:r>
      <w:r w:rsidRPr="00362296">
        <w:rPr>
          <w:rFonts w:ascii="Times New Roman" w:hAnsi="Times New Roman" w:cs="Times New Roman"/>
          <w:sz w:val="24"/>
          <w:szCs w:val="24"/>
        </w:rPr>
        <w:t>Proje yürütücüleri, sözleşmenin imzalanmasını takip eden altı aylık dönemlerde, proje kapsamında yapılan çalışmaları ve gelişmeleri içeren ara raporları duyurulacak formata uygun olarak BAP Koordinasyon Birimine sunmakla yükümlüdür.</w:t>
      </w:r>
    </w:p>
    <w:p w14:paraId="31F364BD" w14:textId="22058117"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362296">
        <w:rPr>
          <w:rFonts w:ascii="Times New Roman" w:hAnsi="Times New Roman" w:cs="Times New Roman"/>
          <w:sz w:val="24"/>
          <w:szCs w:val="24"/>
        </w:rPr>
        <w:t>BAP Komisyonu projenin türüne ve özelliğine göre ara rapor sunma sürelerini ve koşullarını değiştirebilir.</w:t>
      </w:r>
    </w:p>
    <w:p w14:paraId="483613B1" w14:textId="0465661C"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362296">
        <w:rPr>
          <w:rFonts w:ascii="Times New Roman" w:hAnsi="Times New Roman" w:cs="Times New Roman"/>
          <w:sz w:val="24"/>
          <w:szCs w:val="24"/>
        </w:rPr>
        <w:t>Ara raporlar BAP Komisyonu tarafından değerlendirilir. BAP Komisyonu gerekli gördüğü hallerde hakem görüşlerine de başvurarak değerlendirme sürecini tamamlayabilir.</w:t>
      </w:r>
    </w:p>
    <w:p w14:paraId="410AE051" w14:textId="5A37A7F0"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(4) </w:t>
      </w:r>
      <w:r w:rsidRPr="00362296">
        <w:rPr>
          <w:rFonts w:ascii="Times New Roman" w:hAnsi="Times New Roman" w:cs="Times New Roman"/>
          <w:sz w:val="24"/>
          <w:szCs w:val="24"/>
        </w:rPr>
        <w:t>Projelerin sonraki dilimleri ile ilgili maddi desteğin devamı BAP Komisyonunun ara rapor ile ilgili olumlu görüşüne tabidir.  Komisyon gerekli gördüğü hallerde ara raporları hakem incelemesine gönderebilir.</w:t>
      </w:r>
    </w:p>
    <w:p w14:paraId="243276EF" w14:textId="72A7EE84" w:rsidR="00362296" w:rsidRDefault="00362296" w:rsidP="00362296">
      <w:pPr>
        <w:jc w:val="both"/>
        <w:rPr>
          <w:rFonts w:ascii="Times New Roman" w:hAnsi="Times New Roman" w:cs="Times New Roman"/>
          <w:sz w:val="24"/>
          <w:szCs w:val="24"/>
        </w:rPr>
      </w:pPr>
      <w:r>
        <w:rPr>
          <w:rFonts w:ascii="Times New Roman" w:hAnsi="Times New Roman" w:cs="Times New Roman"/>
          <w:sz w:val="24"/>
          <w:szCs w:val="24"/>
        </w:rPr>
        <w:tab/>
        <w:t xml:space="preserve">(5) </w:t>
      </w:r>
      <w:r w:rsidRPr="00362296">
        <w:rPr>
          <w:rFonts w:ascii="Times New Roman" w:hAnsi="Times New Roman" w:cs="Times New Roman"/>
          <w:sz w:val="24"/>
          <w:szCs w:val="24"/>
        </w:rPr>
        <w:t>Proje ara raporunun uyarıya rağmen zamanında verilmemesi, iş paketlerinin proje protokolüne uygun yürütülmemesi, proje bütçesinin etkin kullanılmaması durumlarında da aynı işlemler uygulanabilir. Proje yürütücüsünün değiştiği durumlarda, bu yürütücü ile imzalanmış olan proje protokolü feshedilmiş sayılır ve yeni proje yürütücüsü ile projenin devamına ilişkin yeni bir proje protokolü imzalanır.</w:t>
      </w:r>
    </w:p>
    <w:p w14:paraId="2F7622E2" w14:textId="24815C27" w:rsidR="00362296" w:rsidRDefault="00362296" w:rsidP="0036229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62296">
        <w:rPr>
          <w:rFonts w:ascii="Times New Roman" w:hAnsi="Times New Roman" w:cs="Times New Roman"/>
          <w:b/>
          <w:bCs/>
          <w:sz w:val="24"/>
          <w:szCs w:val="24"/>
        </w:rPr>
        <w:t>Sonuç Raporu</w:t>
      </w:r>
    </w:p>
    <w:p w14:paraId="11B8FFE4" w14:textId="11C31BD9" w:rsidR="00362296" w:rsidRDefault="00362296" w:rsidP="00362296">
      <w:pPr>
        <w:spacing w:after="0"/>
        <w:jc w:val="both"/>
        <w:rPr>
          <w:rFonts w:ascii="Times New Roman" w:hAnsi="Times New Roman" w:cs="Times New Roman"/>
          <w:sz w:val="24"/>
          <w:szCs w:val="24"/>
        </w:rPr>
      </w:pPr>
      <w:r>
        <w:rPr>
          <w:rFonts w:ascii="Times New Roman" w:hAnsi="Times New Roman" w:cs="Times New Roman"/>
          <w:b/>
          <w:bCs/>
          <w:sz w:val="24"/>
          <w:szCs w:val="24"/>
        </w:rPr>
        <w:lastRenderedPageBreak/>
        <w:tab/>
        <w:t xml:space="preserve">MADDE 16- </w:t>
      </w:r>
      <w:r>
        <w:rPr>
          <w:rFonts w:ascii="Times New Roman" w:hAnsi="Times New Roman" w:cs="Times New Roman"/>
          <w:sz w:val="24"/>
          <w:szCs w:val="24"/>
        </w:rPr>
        <w:t xml:space="preserve">(1) </w:t>
      </w:r>
      <w:r w:rsidRPr="00362296">
        <w:rPr>
          <w:rFonts w:ascii="Times New Roman" w:hAnsi="Times New Roman" w:cs="Times New Roman"/>
          <w:sz w:val="24"/>
          <w:szCs w:val="24"/>
        </w:rPr>
        <w:t>Proje yürütücüsü, Yükseköğretim Kurumları Bilimsel Araştırma Projeleri Hakkındaki Yönetmelik’te belirtilen süre içinde (proje bitiş tarihinden itibaren üç ay içinde), araştırma sonuçlarını içeren ve BAP Komisyonu tarafından belirlenen formata uygun olarak hazırlanmış proje sonuç raporunu birime sunmakla yükümlüdür.</w:t>
      </w:r>
    </w:p>
    <w:p w14:paraId="051010D4" w14:textId="4570C5C6"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362296">
        <w:rPr>
          <w:rFonts w:ascii="Times New Roman" w:hAnsi="Times New Roman" w:cs="Times New Roman"/>
          <w:sz w:val="24"/>
          <w:szCs w:val="24"/>
        </w:rPr>
        <w:t>Lisansüstü veya uzmanlık tez projeleri için, Enstitü/Fakülte tarafından onaylanmış tez çıktıları, çalışmaların Bilimsel Araştırma Projeleri desteğiyle gerçekleştiğini belirtmesi koşuluyla sonuç raporu olarak değerlendirilir.</w:t>
      </w:r>
    </w:p>
    <w:p w14:paraId="12602874" w14:textId="2661B63F" w:rsidR="00362296" w:rsidRDefault="00362296" w:rsidP="00362296">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362296">
        <w:rPr>
          <w:rFonts w:ascii="Times New Roman" w:hAnsi="Times New Roman" w:cs="Times New Roman"/>
          <w:sz w:val="24"/>
          <w:szCs w:val="24"/>
        </w:rPr>
        <w:t>Sonuç raporları, BAP Komisyonu tarafından değerlendirilerek projenin başarılı sayılıp sayılmayacağına karar verilir. BAP Komisyonu gerekli gördüğü hallerde hakem görüşlerine de başvurarak değerlendirme sürecini tamamlayabilir.</w:t>
      </w:r>
    </w:p>
    <w:p w14:paraId="0D994A29" w14:textId="3405A130" w:rsidR="00362296" w:rsidRDefault="00362296" w:rsidP="00362296">
      <w:pPr>
        <w:jc w:val="both"/>
        <w:rPr>
          <w:rFonts w:ascii="Times New Roman" w:hAnsi="Times New Roman" w:cs="Times New Roman"/>
          <w:sz w:val="24"/>
          <w:szCs w:val="24"/>
        </w:rPr>
      </w:pPr>
      <w:r>
        <w:rPr>
          <w:rFonts w:ascii="Times New Roman" w:hAnsi="Times New Roman" w:cs="Times New Roman"/>
          <w:sz w:val="24"/>
          <w:szCs w:val="24"/>
        </w:rPr>
        <w:tab/>
        <w:t xml:space="preserve">(4) </w:t>
      </w:r>
      <w:r w:rsidRPr="00362296">
        <w:rPr>
          <w:rFonts w:ascii="Times New Roman" w:hAnsi="Times New Roman" w:cs="Times New Roman"/>
          <w:sz w:val="24"/>
          <w:szCs w:val="24"/>
        </w:rPr>
        <w:t>Sonuç raporuyla birlikte satın alınan dayanıklı taşınırların iade edildiğine dair düzenlenen taşınır teslim belgesinin BAPSİS üzerinden BAP Koordinasyon Birimine sunulması zorunludur.</w:t>
      </w:r>
    </w:p>
    <w:p w14:paraId="57058CD9" w14:textId="668C5662" w:rsidR="00362296" w:rsidRDefault="00362296" w:rsidP="0036229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362296">
        <w:rPr>
          <w:rFonts w:ascii="Times New Roman" w:hAnsi="Times New Roman" w:cs="Times New Roman"/>
          <w:b/>
          <w:bCs/>
          <w:sz w:val="24"/>
          <w:szCs w:val="24"/>
        </w:rPr>
        <w:t>Proje Sonuçlarının Yayınlanması</w:t>
      </w:r>
    </w:p>
    <w:p w14:paraId="30DAE50A" w14:textId="0B10DD3C" w:rsidR="00362296" w:rsidRDefault="00362296" w:rsidP="00A82116">
      <w:pPr>
        <w:jc w:val="both"/>
        <w:rPr>
          <w:rFonts w:ascii="Times New Roman" w:hAnsi="Times New Roman" w:cs="Times New Roman"/>
          <w:sz w:val="24"/>
          <w:szCs w:val="24"/>
        </w:rPr>
      </w:pPr>
      <w:r>
        <w:rPr>
          <w:rFonts w:ascii="Times New Roman" w:hAnsi="Times New Roman" w:cs="Times New Roman"/>
          <w:b/>
          <w:bCs/>
          <w:sz w:val="24"/>
          <w:szCs w:val="24"/>
        </w:rPr>
        <w:tab/>
        <w:t xml:space="preserve">MADDE 17- </w:t>
      </w:r>
      <w:r>
        <w:rPr>
          <w:rFonts w:ascii="Times New Roman" w:hAnsi="Times New Roman" w:cs="Times New Roman"/>
          <w:sz w:val="24"/>
          <w:szCs w:val="24"/>
        </w:rPr>
        <w:t xml:space="preserve">(1) </w:t>
      </w:r>
      <w:r w:rsidRPr="00362296">
        <w:rPr>
          <w:rFonts w:ascii="Times New Roman" w:hAnsi="Times New Roman" w:cs="Times New Roman"/>
          <w:sz w:val="24"/>
          <w:szCs w:val="24"/>
        </w:rPr>
        <w:t>Proje sonuçlarının yayımlanmasına yönelik ilkeler BAP Komisyonu tarafından Uygulama Esasları kapsamında belirlenir. BAP Komisyonu bu ilkelerde değişiklik yapabilir, gerekli gördüklerini uygulamadan kaldırabilir, yeni ilkeler uygulayabilir. Ulusal ve uluslararası tanınmış yayınevleri ile dergide makaleler için kabul edilecek alan indeksleri BAP Komisyonu tarafından belirlenerek Uygulama Esaslarıyla duyurulur.</w:t>
      </w:r>
    </w:p>
    <w:p w14:paraId="21040E95" w14:textId="38C641C7" w:rsidR="00A82116" w:rsidRDefault="00A82116" w:rsidP="00A8211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A82116">
        <w:rPr>
          <w:rFonts w:ascii="Times New Roman" w:hAnsi="Times New Roman" w:cs="Times New Roman"/>
          <w:b/>
          <w:bCs/>
          <w:sz w:val="24"/>
          <w:szCs w:val="24"/>
        </w:rPr>
        <w:t>Telif Hakları ve Proje Çıktıları</w:t>
      </w:r>
    </w:p>
    <w:p w14:paraId="28D64636" w14:textId="274C0280" w:rsidR="00A82116" w:rsidRDefault="00A82116" w:rsidP="00A82116">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18- </w:t>
      </w:r>
      <w:r>
        <w:rPr>
          <w:rFonts w:ascii="Times New Roman" w:hAnsi="Times New Roman" w:cs="Times New Roman"/>
          <w:sz w:val="24"/>
          <w:szCs w:val="24"/>
        </w:rPr>
        <w:t xml:space="preserve">(1) </w:t>
      </w:r>
      <w:r w:rsidRPr="00A82116">
        <w:rPr>
          <w:rFonts w:ascii="Times New Roman" w:hAnsi="Times New Roman" w:cs="Times New Roman"/>
          <w:sz w:val="24"/>
          <w:szCs w:val="24"/>
        </w:rPr>
        <w:t>Projelerden elde edilen bilimsel sonuçların telif ve fikri mülkiyet hakları Dokuz Eylül Üniversitesi’ne aittir.  Proje sonuçlarından yapılacak gelir getirici herhangi bir yayın veya uygulama için Dokuz Eylül Üniversitesi Rektörlüğünden izin alınması zorunludur.</w:t>
      </w:r>
    </w:p>
    <w:p w14:paraId="2A08BCDF" w14:textId="12311D12"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A82116">
        <w:rPr>
          <w:rFonts w:ascii="Times New Roman" w:hAnsi="Times New Roman" w:cs="Times New Roman"/>
          <w:sz w:val="24"/>
          <w:szCs w:val="24"/>
        </w:rPr>
        <w:t>BAP Koordinasyon Birimi tarafından desteklenen projeler kapsamında yürütülen çalışmaların sonuçlarından üretilen/elde edilen patent, faydalı model, buluş, ürün, tasarım, lisans, şirket oluşumu veya yayın gibi her türlü çıktının BAP Koordinasyon Birimine ve Dokuz Eylül Üniversitesi Fikri Mülkiyet Hakları Usul ve Esasları doğrultusunda Dokuz Eylül Üniversitesi Teknoloji Transfer Ofisi Uygulama ve Araştırma Merkezi (DETTO)’ne bildirilmesi zorunludur.</w:t>
      </w:r>
    </w:p>
    <w:p w14:paraId="0134EE1F" w14:textId="0AD461DA"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A82116">
        <w:rPr>
          <w:rFonts w:ascii="Times New Roman" w:hAnsi="Times New Roman" w:cs="Times New Roman"/>
          <w:sz w:val="24"/>
          <w:szCs w:val="24"/>
        </w:rPr>
        <w:t>Gelir getirici patent, buluş veya ürün ortaya çıkması durumunda ortaya çıkacak gelirin dağılımı Dokuz Eylül Üniversitesi Fikri Mülkiyet Hakları Usul ve Esaslarına uygun olarak gerçekleştirilir. Konuyla ilgili mevzuatta hak sahiplerine ödenmesi öngörülen oranlar hakkında bir düzenleme bulunması halinde ise ilgili mevzuat hükümleri uygulanır.</w:t>
      </w:r>
    </w:p>
    <w:p w14:paraId="10BAAFAE" w14:textId="311FA102"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(4) </w:t>
      </w:r>
      <w:r w:rsidRPr="00A82116">
        <w:rPr>
          <w:rFonts w:ascii="Times New Roman" w:hAnsi="Times New Roman" w:cs="Times New Roman"/>
          <w:sz w:val="24"/>
          <w:szCs w:val="24"/>
        </w:rPr>
        <w:t>Araştırmacılar, proje yürütürken ve/veya tamamlanmasından sonra veri ve kayıtları saklamakla yükümlü oldukları süre içerisinde, araştırma sürecinde/sonucunda elde edilen/geliştirilen veri, bilgi, belge, yazılım, materyal, örnek, numune, sonuç vb. tüm unsurları 6698 sayılı Kişisel Verilerin Korunması Kanunu (KVKK)’</w:t>
      </w:r>
      <w:proofErr w:type="spellStart"/>
      <w:r w:rsidRPr="00A82116">
        <w:rPr>
          <w:rFonts w:ascii="Times New Roman" w:hAnsi="Times New Roman" w:cs="Times New Roman"/>
          <w:sz w:val="24"/>
          <w:szCs w:val="24"/>
        </w:rPr>
        <w:t>na</w:t>
      </w:r>
      <w:proofErr w:type="spellEnd"/>
      <w:r w:rsidRPr="00A82116">
        <w:rPr>
          <w:rFonts w:ascii="Times New Roman" w:hAnsi="Times New Roman" w:cs="Times New Roman"/>
          <w:sz w:val="24"/>
          <w:szCs w:val="24"/>
        </w:rPr>
        <w:t xml:space="preserve"> uygun olacak şekilde işleyerek BAP Komisyonuna teslim etmek zorundadır.</w:t>
      </w:r>
    </w:p>
    <w:p w14:paraId="257084EC" w14:textId="04A66FBD" w:rsidR="00A82116" w:rsidRDefault="00A82116" w:rsidP="00A82116">
      <w:pPr>
        <w:jc w:val="both"/>
        <w:rPr>
          <w:rFonts w:ascii="Times New Roman" w:hAnsi="Times New Roman" w:cs="Times New Roman"/>
          <w:sz w:val="24"/>
          <w:szCs w:val="24"/>
        </w:rPr>
      </w:pPr>
      <w:r>
        <w:rPr>
          <w:rFonts w:ascii="Times New Roman" w:hAnsi="Times New Roman" w:cs="Times New Roman"/>
          <w:sz w:val="24"/>
          <w:szCs w:val="24"/>
        </w:rPr>
        <w:tab/>
        <w:t xml:space="preserve">(5) </w:t>
      </w:r>
      <w:r w:rsidRPr="00A82116">
        <w:rPr>
          <w:rFonts w:ascii="Times New Roman" w:hAnsi="Times New Roman" w:cs="Times New Roman"/>
          <w:sz w:val="24"/>
          <w:szCs w:val="24"/>
        </w:rPr>
        <w:t>BAP Koordinasyon Birimi, tamamlanan projelere ait her türlü bilgiyi, sonuçları, verileri, raporları ve proje ekibine yönelik bilgileri, araştırmacıların mevzuata uygun şekilde işlemesi kaydıyla ve yürürlükteki mevzuata uygun olarak, kısmen veya tümüyle, basılı olarak veya elektronik ortamda yayımlayabilir/yayımlatabilir ve diğer kurum ve kuruluşlarla paylaşabilir.</w:t>
      </w:r>
    </w:p>
    <w:p w14:paraId="3B7152D9" w14:textId="77777777" w:rsidR="00E5037A"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r>
    </w:p>
    <w:p w14:paraId="383ED57F" w14:textId="77777777" w:rsidR="00E5037A" w:rsidRDefault="00E5037A" w:rsidP="00A82116">
      <w:pPr>
        <w:spacing w:after="0"/>
        <w:jc w:val="both"/>
        <w:rPr>
          <w:rFonts w:ascii="Times New Roman" w:hAnsi="Times New Roman" w:cs="Times New Roman"/>
          <w:sz w:val="24"/>
          <w:szCs w:val="24"/>
        </w:rPr>
      </w:pPr>
    </w:p>
    <w:p w14:paraId="271CB581" w14:textId="77777777" w:rsidR="00E5037A" w:rsidRDefault="00E5037A" w:rsidP="00A82116">
      <w:pPr>
        <w:spacing w:after="0"/>
        <w:jc w:val="both"/>
        <w:rPr>
          <w:rFonts w:ascii="Times New Roman" w:hAnsi="Times New Roman" w:cs="Times New Roman"/>
          <w:sz w:val="24"/>
          <w:szCs w:val="24"/>
        </w:rPr>
      </w:pPr>
    </w:p>
    <w:p w14:paraId="0019577E" w14:textId="5D9137F6" w:rsidR="00A82116" w:rsidRDefault="00A82116" w:rsidP="00E5037A">
      <w:pPr>
        <w:spacing w:after="0"/>
        <w:ind w:firstLine="708"/>
        <w:jc w:val="both"/>
        <w:rPr>
          <w:rFonts w:ascii="Times New Roman" w:hAnsi="Times New Roman" w:cs="Times New Roman"/>
          <w:b/>
          <w:bCs/>
          <w:sz w:val="24"/>
          <w:szCs w:val="24"/>
        </w:rPr>
      </w:pPr>
      <w:r w:rsidRPr="00A82116">
        <w:rPr>
          <w:rFonts w:ascii="Times New Roman" w:hAnsi="Times New Roman" w:cs="Times New Roman"/>
          <w:b/>
          <w:bCs/>
          <w:sz w:val="24"/>
          <w:szCs w:val="24"/>
        </w:rPr>
        <w:t>Projelerin Süresi</w:t>
      </w:r>
    </w:p>
    <w:p w14:paraId="0D7459B7" w14:textId="71829F9A" w:rsidR="00A82116" w:rsidRDefault="00A82116" w:rsidP="00A82116">
      <w:pPr>
        <w:jc w:val="both"/>
        <w:rPr>
          <w:rFonts w:ascii="Times New Roman" w:hAnsi="Times New Roman" w:cs="Times New Roman"/>
          <w:sz w:val="24"/>
          <w:szCs w:val="24"/>
        </w:rPr>
      </w:pPr>
      <w:r>
        <w:rPr>
          <w:rFonts w:ascii="Times New Roman" w:hAnsi="Times New Roman" w:cs="Times New Roman"/>
          <w:b/>
          <w:bCs/>
          <w:sz w:val="24"/>
          <w:szCs w:val="24"/>
        </w:rPr>
        <w:tab/>
        <w:t xml:space="preserve">MADDE 19- </w:t>
      </w:r>
      <w:r>
        <w:rPr>
          <w:rFonts w:ascii="Times New Roman" w:hAnsi="Times New Roman" w:cs="Times New Roman"/>
          <w:sz w:val="24"/>
          <w:szCs w:val="24"/>
        </w:rPr>
        <w:t xml:space="preserve">(1) </w:t>
      </w:r>
      <w:r w:rsidRPr="00A82116">
        <w:rPr>
          <w:rFonts w:ascii="Times New Roman" w:hAnsi="Times New Roman" w:cs="Times New Roman"/>
          <w:sz w:val="24"/>
          <w:szCs w:val="24"/>
        </w:rPr>
        <w:t>Projelerin komisyon tarafından onaylanan çalışma takvimine uygun olarak yürütülmesi esastır. Ancak gerekli hallerde proje yürütücülerinin gerekçeli talebi üzerine Uygulama Esaslarında belirtilen şekilde ek süre verilebilir.</w:t>
      </w:r>
    </w:p>
    <w:p w14:paraId="3B31D666" w14:textId="67EA7EA2" w:rsidR="00A82116" w:rsidRDefault="00A82116" w:rsidP="00A82116">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A82116">
        <w:rPr>
          <w:rFonts w:ascii="Times New Roman" w:hAnsi="Times New Roman" w:cs="Times New Roman"/>
          <w:b/>
          <w:bCs/>
          <w:sz w:val="24"/>
          <w:szCs w:val="24"/>
        </w:rPr>
        <w:t>Projelerin Bütçesi ve Uygulama Esasları</w:t>
      </w:r>
    </w:p>
    <w:p w14:paraId="2A090557" w14:textId="0910A769" w:rsidR="00A82116" w:rsidRDefault="00A82116" w:rsidP="00A82116">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20- </w:t>
      </w:r>
      <w:r>
        <w:rPr>
          <w:rFonts w:ascii="Times New Roman" w:hAnsi="Times New Roman" w:cs="Times New Roman"/>
          <w:sz w:val="24"/>
          <w:szCs w:val="24"/>
        </w:rPr>
        <w:t xml:space="preserve">(1) </w:t>
      </w:r>
      <w:r w:rsidRPr="00A82116">
        <w:rPr>
          <w:rFonts w:ascii="Times New Roman" w:hAnsi="Times New Roman" w:cs="Times New Roman"/>
          <w:sz w:val="24"/>
          <w:szCs w:val="24"/>
        </w:rPr>
        <w:t xml:space="preserve">Proje türlerine göre sağlanacak destek miktarları BAP Komisyonu tarafından belirlenerek Uygulama Esaslarıyla ilan edilir. BAP Komisyonu, demirbaş, sarf malzemesi, hizmet alımı, seyahat ve </w:t>
      </w:r>
      <w:proofErr w:type="spellStart"/>
      <w:r w:rsidRPr="00A82116">
        <w:rPr>
          <w:rFonts w:ascii="Times New Roman" w:hAnsi="Times New Roman" w:cs="Times New Roman"/>
          <w:sz w:val="24"/>
          <w:szCs w:val="24"/>
        </w:rPr>
        <w:t>bursiyer</w:t>
      </w:r>
      <w:proofErr w:type="spellEnd"/>
      <w:r w:rsidRPr="00A82116">
        <w:rPr>
          <w:rFonts w:ascii="Times New Roman" w:hAnsi="Times New Roman" w:cs="Times New Roman"/>
          <w:sz w:val="24"/>
          <w:szCs w:val="24"/>
        </w:rPr>
        <w:t xml:space="preserve"> kalemlerindeki talepler için bütçe, proje türü ve ihtiyaçlar dikkate alınmak suretiyle sınırlama getirebilir.</w:t>
      </w:r>
    </w:p>
    <w:p w14:paraId="5EF3179F" w14:textId="5D1E2890"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A82116">
        <w:rPr>
          <w:rFonts w:ascii="Times New Roman" w:hAnsi="Times New Roman" w:cs="Times New Roman"/>
          <w:sz w:val="24"/>
          <w:szCs w:val="24"/>
        </w:rPr>
        <w:t>Üniversitemizde gerçekleştirilebilen test, analiz ve hizmetler öncelikle kurum içerisinden karşılanır. Üniversitemiz dışından karşılanması öngörülen test, hizmet ve analizler için ilgili bütçe kalemlerinin kurum dışından karşılanmasına yönelik gerekçenin başvuru aşamasında kapsamlı olarak izah edilmesi ve BAP Komisyonu tarafından gerekçenin yerinde görülmesi zorunludur. Devam eden projeler kapsamında bu tür zorunlulukların ortaya çıkması durumunda ise, söz konusu alımların gerçekleştirilebilmesi için proje yürütücülerinin gerekçesi ile birlikte BAP Komisyonuna başvuru yapması ve gerekçelerinin BAP Komisyonu tarafından yerinde görülmesi zorunludur. Bu koşullara uygun olarak gerçekleştirilmeyen alımlar için herhangi bir ödeme yapılmaz.</w:t>
      </w:r>
    </w:p>
    <w:p w14:paraId="69070270" w14:textId="1A61101E"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A82116">
        <w:rPr>
          <w:rFonts w:ascii="Times New Roman" w:hAnsi="Times New Roman" w:cs="Times New Roman"/>
          <w:sz w:val="24"/>
          <w:szCs w:val="24"/>
        </w:rPr>
        <w:t>Projeler esas olarak BAP Komisyonu tarafından kabul edilen bütçe ve harcama planına göre yürütülerek tamamlanır. Gerekli durumlarda harcama planı değişiklikleri proje yürütücüsünün gerekçeli talebi üzerine BAP Komisyonu tarafından karara bağlanabilir ve ilgili yönetmelikte belirtilen oranları aşmamak üzere ek bütçe sağlanabilir. Proje türlerine göre sağlanabilecek ek bütçe miktarı ve koşulları BAP Komisyonu tarafından belirlenerek duyurulur.  Harcama planı değişiklikleri ve ek bütçe taleplerinin protokolde belirtilen bitiş tarihinden en geç üç ay önce yapılması zorunludur.</w:t>
      </w:r>
    </w:p>
    <w:p w14:paraId="18B41F39" w14:textId="5D70E4AD"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(4) </w:t>
      </w:r>
      <w:r w:rsidRPr="00A82116">
        <w:rPr>
          <w:rFonts w:ascii="Times New Roman" w:hAnsi="Times New Roman" w:cs="Times New Roman"/>
          <w:sz w:val="24"/>
          <w:szCs w:val="24"/>
        </w:rPr>
        <w:t>Araştırmanın gerçekleştirilebilmesi için zorunlu olan yurtiçi/yurtdışı araştırma amaçlı seyahat giderlerinden ayrı olarak, projeden elde edilen sonuçlarla üretilmiş ve sunulması kabul edilmiş bir bildirinin ulusal/uluslararası olarak düzenlenen bir kongre veya sempozyumda sunulması için gerekli olan seyahat ve katılım giderleri BAP Komisyonu tarafından belirlenecek Uygulama Esaslarına uygun olarak karşılanabilir.</w:t>
      </w:r>
    </w:p>
    <w:p w14:paraId="4F01A58D" w14:textId="7DB641B9"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(5) </w:t>
      </w:r>
      <w:r w:rsidRPr="00A82116">
        <w:rPr>
          <w:rFonts w:ascii="Times New Roman" w:hAnsi="Times New Roman" w:cs="Times New Roman"/>
          <w:sz w:val="24"/>
          <w:szCs w:val="24"/>
        </w:rPr>
        <w:t>Yürütülen proje kapsamında gerçekleştirilen çalışmalardan üretilmemiş olan bildirilerin sunulması amacıyla ilgili projeden kongre/sempozyum katılımına yönelik seyahat desteği kullanılamaz. Bu kapsamdaki davranışlar etik ihlal olarak kabul edilir.</w:t>
      </w:r>
    </w:p>
    <w:p w14:paraId="54043FA1" w14:textId="4E7FBE0E" w:rsidR="00A82116" w:rsidRDefault="00A82116" w:rsidP="00A82116">
      <w:pPr>
        <w:spacing w:after="0"/>
        <w:jc w:val="both"/>
        <w:rPr>
          <w:rFonts w:ascii="Times New Roman" w:hAnsi="Times New Roman" w:cs="Times New Roman"/>
          <w:sz w:val="24"/>
          <w:szCs w:val="24"/>
        </w:rPr>
      </w:pPr>
      <w:r>
        <w:rPr>
          <w:rFonts w:ascii="Times New Roman" w:hAnsi="Times New Roman" w:cs="Times New Roman"/>
          <w:sz w:val="24"/>
          <w:szCs w:val="24"/>
        </w:rPr>
        <w:tab/>
        <w:t xml:space="preserve">(6) </w:t>
      </w:r>
      <w:r w:rsidRPr="00A82116">
        <w:rPr>
          <w:rFonts w:ascii="Times New Roman" w:hAnsi="Times New Roman" w:cs="Times New Roman"/>
          <w:sz w:val="24"/>
          <w:szCs w:val="24"/>
        </w:rPr>
        <w:t xml:space="preserve">Proje yürütücüsü proje süresince öngörülmüş kalemler için makine-teçhizat, tüketime yönelik mal ve malzeme ve hizmet alımı gibi kalemler arasında gerekçeli ödenek aktarımı talebinde bulunabilir. Bu talepler BAP Komisyonu tarafından karara bağlanır. Projelerin değerlendirilmesi aşamasında BAP Komisyonu tarafından onaylanan seyahat, </w:t>
      </w:r>
      <w:proofErr w:type="spellStart"/>
      <w:r w:rsidRPr="00A82116">
        <w:rPr>
          <w:rFonts w:ascii="Times New Roman" w:hAnsi="Times New Roman" w:cs="Times New Roman"/>
          <w:sz w:val="24"/>
          <w:szCs w:val="24"/>
        </w:rPr>
        <w:t>bursiyer</w:t>
      </w:r>
      <w:proofErr w:type="spellEnd"/>
      <w:r w:rsidRPr="00A82116">
        <w:rPr>
          <w:rFonts w:ascii="Times New Roman" w:hAnsi="Times New Roman" w:cs="Times New Roman"/>
          <w:sz w:val="24"/>
          <w:szCs w:val="24"/>
        </w:rPr>
        <w:t xml:space="preserve"> ödemelerine yönelik bütçe tutarları, makine-teçhizat, tüketim malzemesi, hizmet alımı vb. diğer harcama kalemlerine aktarılamaz. Benzer şekilde makine-teçhizat, tüketim malzemesi, hizmet alımı vb. diğer harcama kalemleri için BAP Komisyonu tarafından onaylanan tutarlar da seyahat, </w:t>
      </w:r>
      <w:proofErr w:type="spellStart"/>
      <w:r w:rsidRPr="00A82116">
        <w:rPr>
          <w:rFonts w:ascii="Times New Roman" w:hAnsi="Times New Roman" w:cs="Times New Roman"/>
          <w:sz w:val="24"/>
          <w:szCs w:val="24"/>
        </w:rPr>
        <w:t>bursiyer</w:t>
      </w:r>
      <w:proofErr w:type="spellEnd"/>
      <w:r w:rsidRPr="00A82116">
        <w:rPr>
          <w:rFonts w:ascii="Times New Roman" w:hAnsi="Times New Roman" w:cs="Times New Roman"/>
          <w:sz w:val="24"/>
          <w:szCs w:val="24"/>
        </w:rPr>
        <w:t xml:space="preserve"> bütçelerine aktarılmaz.</w:t>
      </w:r>
    </w:p>
    <w:p w14:paraId="15AAFDCC" w14:textId="09D62A54" w:rsidR="00A82116" w:rsidRDefault="00A82116" w:rsidP="00665D58">
      <w:pPr>
        <w:jc w:val="both"/>
        <w:rPr>
          <w:rFonts w:ascii="Times New Roman" w:hAnsi="Times New Roman" w:cs="Times New Roman"/>
          <w:sz w:val="24"/>
          <w:szCs w:val="24"/>
        </w:rPr>
      </w:pPr>
      <w:r>
        <w:rPr>
          <w:rFonts w:ascii="Times New Roman" w:hAnsi="Times New Roman" w:cs="Times New Roman"/>
          <w:sz w:val="24"/>
          <w:szCs w:val="24"/>
        </w:rPr>
        <w:tab/>
        <w:t xml:space="preserve">(7) </w:t>
      </w:r>
      <w:r w:rsidRPr="00A82116">
        <w:rPr>
          <w:rFonts w:ascii="Times New Roman" w:hAnsi="Times New Roman" w:cs="Times New Roman"/>
          <w:sz w:val="24"/>
          <w:szCs w:val="24"/>
        </w:rPr>
        <w:t>Proje kapsamında yapılacak harcama taleplerinin protokolde yer alan bitiş tarihinden en geç iki ay önce BAP Koordinasyon Birimine iletilmesi zorunludur. İstisnai şartlar Uygulama Esaslarında belirtilmiştir.</w:t>
      </w:r>
    </w:p>
    <w:p w14:paraId="47886617" w14:textId="77777777" w:rsidR="00C21739" w:rsidRDefault="00665D58" w:rsidP="00665D58">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b/>
      </w:r>
    </w:p>
    <w:p w14:paraId="50245F10" w14:textId="77777777" w:rsidR="00C21739" w:rsidRDefault="00C21739" w:rsidP="00665D58">
      <w:pPr>
        <w:spacing w:after="0"/>
        <w:jc w:val="both"/>
        <w:rPr>
          <w:rFonts w:ascii="Times New Roman" w:hAnsi="Times New Roman" w:cs="Times New Roman"/>
          <w:sz w:val="24"/>
          <w:szCs w:val="24"/>
        </w:rPr>
      </w:pPr>
    </w:p>
    <w:p w14:paraId="78227DE7" w14:textId="56C14942" w:rsidR="00665D58" w:rsidRDefault="00665D58" w:rsidP="00C21739">
      <w:pPr>
        <w:spacing w:after="0"/>
        <w:ind w:firstLine="708"/>
        <w:jc w:val="both"/>
        <w:rPr>
          <w:rFonts w:ascii="Times New Roman" w:hAnsi="Times New Roman" w:cs="Times New Roman"/>
          <w:b/>
          <w:bCs/>
          <w:sz w:val="24"/>
          <w:szCs w:val="24"/>
        </w:rPr>
      </w:pPr>
      <w:proofErr w:type="spellStart"/>
      <w:r>
        <w:rPr>
          <w:rFonts w:ascii="Times New Roman" w:hAnsi="Times New Roman" w:cs="Times New Roman"/>
          <w:b/>
          <w:bCs/>
          <w:sz w:val="24"/>
          <w:szCs w:val="24"/>
        </w:rPr>
        <w:t>Bursiyer</w:t>
      </w:r>
      <w:proofErr w:type="spellEnd"/>
      <w:r>
        <w:rPr>
          <w:rFonts w:ascii="Times New Roman" w:hAnsi="Times New Roman" w:cs="Times New Roman"/>
          <w:b/>
          <w:bCs/>
          <w:sz w:val="24"/>
          <w:szCs w:val="24"/>
        </w:rPr>
        <w:t xml:space="preserve"> Ödemeleri</w:t>
      </w:r>
    </w:p>
    <w:p w14:paraId="50C5FF9E" w14:textId="5F653103" w:rsidR="00665D58" w:rsidRDefault="00665D58" w:rsidP="00665D58">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21- </w:t>
      </w:r>
      <w:r>
        <w:rPr>
          <w:rFonts w:ascii="Times New Roman" w:hAnsi="Times New Roman" w:cs="Times New Roman"/>
          <w:sz w:val="24"/>
          <w:szCs w:val="24"/>
        </w:rPr>
        <w:t xml:space="preserve">(1) </w:t>
      </w:r>
      <w:r w:rsidRPr="00665D58">
        <w:rPr>
          <w:rFonts w:ascii="Times New Roman" w:hAnsi="Times New Roman" w:cs="Times New Roman"/>
          <w:sz w:val="24"/>
          <w:szCs w:val="24"/>
        </w:rPr>
        <w:t>Bilimsel araştırma projelerinde tezli yüksek lisans veya doktora</w:t>
      </w:r>
      <w:r>
        <w:rPr>
          <w:rFonts w:ascii="Times New Roman" w:hAnsi="Times New Roman" w:cs="Times New Roman"/>
          <w:sz w:val="24"/>
          <w:szCs w:val="24"/>
        </w:rPr>
        <w:t xml:space="preserve"> </w:t>
      </w:r>
      <w:r w:rsidRPr="00665D58">
        <w:rPr>
          <w:rFonts w:ascii="Times New Roman" w:hAnsi="Times New Roman" w:cs="Times New Roman"/>
          <w:sz w:val="24"/>
          <w:szCs w:val="24"/>
        </w:rPr>
        <w:t xml:space="preserve">programındaki öğrencilere </w:t>
      </w:r>
      <w:proofErr w:type="spellStart"/>
      <w:r w:rsidRPr="00665D58">
        <w:rPr>
          <w:rFonts w:ascii="Times New Roman" w:hAnsi="Times New Roman" w:cs="Times New Roman"/>
          <w:sz w:val="24"/>
          <w:szCs w:val="24"/>
        </w:rPr>
        <w:t>bursiyer</w:t>
      </w:r>
      <w:proofErr w:type="spellEnd"/>
      <w:r w:rsidRPr="00665D58">
        <w:rPr>
          <w:rFonts w:ascii="Times New Roman" w:hAnsi="Times New Roman" w:cs="Times New Roman"/>
          <w:sz w:val="24"/>
          <w:szCs w:val="24"/>
        </w:rPr>
        <w:t xml:space="preserve"> ödemesi yapılabilir.</w:t>
      </w:r>
    </w:p>
    <w:p w14:paraId="4E7DF9B7" w14:textId="77A3DC9D" w:rsidR="00665D58" w:rsidRDefault="00665D58" w:rsidP="00665D58">
      <w:pPr>
        <w:jc w:val="both"/>
        <w:rPr>
          <w:rFonts w:ascii="Times New Roman" w:hAnsi="Times New Roman" w:cs="Times New Roman"/>
          <w:sz w:val="24"/>
          <w:szCs w:val="24"/>
        </w:rPr>
      </w:pPr>
      <w:r>
        <w:rPr>
          <w:rFonts w:ascii="Times New Roman" w:hAnsi="Times New Roman" w:cs="Times New Roman"/>
          <w:sz w:val="24"/>
          <w:szCs w:val="24"/>
        </w:rPr>
        <w:tab/>
        <w:t xml:space="preserve">(2) </w:t>
      </w:r>
      <w:r w:rsidRPr="00665D58">
        <w:rPr>
          <w:rFonts w:ascii="Times New Roman" w:hAnsi="Times New Roman" w:cs="Times New Roman"/>
          <w:sz w:val="24"/>
          <w:szCs w:val="24"/>
        </w:rPr>
        <w:t xml:space="preserve">Projeler kapsamında </w:t>
      </w:r>
      <w:proofErr w:type="spellStart"/>
      <w:r w:rsidRPr="00665D58">
        <w:rPr>
          <w:rFonts w:ascii="Times New Roman" w:hAnsi="Times New Roman" w:cs="Times New Roman"/>
          <w:sz w:val="24"/>
          <w:szCs w:val="24"/>
        </w:rPr>
        <w:t>bursiyer</w:t>
      </w:r>
      <w:proofErr w:type="spellEnd"/>
      <w:r w:rsidRPr="00665D58">
        <w:rPr>
          <w:rFonts w:ascii="Times New Roman" w:hAnsi="Times New Roman" w:cs="Times New Roman"/>
          <w:sz w:val="24"/>
          <w:szCs w:val="24"/>
        </w:rPr>
        <w:t xml:space="preserve"> ödemesi yapılacak lisansüstü öğrenim öğrencilerinin taşıması gereken özellikler, hangi projeler kapsamında </w:t>
      </w:r>
      <w:proofErr w:type="spellStart"/>
      <w:r w:rsidRPr="00665D58">
        <w:rPr>
          <w:rFonts w:ascii="Times New Roman" w:hAnsi="Times New Roman" w:cs="Times New Roman"/>
          <w:sz w:val="24"/>
          <w:szCs w:val="24"/>
        </w:rPr>
        <w:t>bursiyer</w:t>
      </w:r>
      <w:proofErr w:type="spellEnd"/>
      <w:r w:rsidRPr="00665D58">
        <w:rPr>
          <w:rFonts w:ascii="Times New Roman" w:hAnsi="Times New Roman" w:cs="Times New Roman"/>
          <w:sz w:val="24"/>
          <w:szCs w:val="24"/>
        </w:rPr>
        <w:t xml:space="preserve"> ödemesi yapılabileceği, </w:t>
      </w:r>
      <w:proofErr w:type="spellStart"/>
      <w:r w:rsidRPr="00665D58">
        <w:rPr>
          <w:rFonts w:ascii="Times New Roman" w:hAnsi="Times New Roman" w:cs="Times New Roman"/>
          <w:sz w:val="24"/>
          <w:szCs w:val="24"/>
        </w:rPr>
        <w:t>bursiyerler</w:t>
      </w:r>
      <w:proofErr w:type="spellEnd"/>
      <w:r w:rsidRPr="00665D58">
        <w:rPr>
          <w:rFonts w:ascii="Times New Roman" w:hAnsi="Times New Roman" w:cs="Times New Roman"/>
          <w:sz w:val="24"/>
          <w:szCs w:val="24"/>
        </w:rPr>
        <w:t xml:space="preserve"> için ödenecek tutarlar ve </w:t>
      </w:r>
      <w:proofErr w:type="spellStart"/>
      <w:r w:rsidRPr="00665D58">
        <w:rPr>
          <w:rFonts w:ascii="Times New Roman" w:hAnsi="Times New Roman" w:cs="Times New Roman"/>
          <w:sz w:val="24"/>
          <w:szCs w:val="24"/>
        </w:rPr>
        <w:t>bursiyer</w:t>
      </w:r>
      <w:proofErr w:type="spellEnd"/>
      <w:r w:rsidRPr="00665D58">
        <w:rPr>
          <w:rFonts w:ascii="Times New Roman" w:hAnsi="Times New Roman" w:cs="Times New Roman"/>
          <w:sz w:val="24"/>
          <w:szCs w:val="24"/>
        </w:rPr>
        <w:t xml:space="preserve"> seçiminde uyulacak ilkeler gibi tüm hususlar ilgili mevzuat hükümlerine de bağlı kalınarak BAP Komisyonu tarafından belirlenir.</w:t>
      </w:r>
    </w:p>
    <w:p w14:paraId="64535FC1" w14:textId="49A15167" w:rsidR="00665D58" w:rsidRDefault="00665D58" w:rsidP="00665D58">
      <w:pPr>
        <w:spacing w:after="0"/>
        <w:jc w:val="center"/>
        <w:rPr>
          <w:rFonts w:ascii="Times New Roman" w:hAnsi="Times New Roman" w:cs="Times New Roman"/>
          <w:b/>
          <w:bCs/>
          <w:sz w:val="24"/>
          <w:szCs w:val="24"/>
        </w:rPr>
      </w:pPr>
      <w:r>
        <w:rPr>
          <w:rFonts w:ascii="Times New Roman" w:hAnsi="Times New Roman" w:cs="Times New Roman"/>
          <w:b/>
          <w:bCs/>
          <w:sz w:val="24"/>
          <w:szCs w:val="24"/>
        </w:rPr>
        <w:t>BEŞİNCİ BÖLÜM</w:t>
      </w:r>
    </w:p>
    <w:p w14:paraId="4CBCB98E" w14:textId="0DC43C08" w:rsidR="00665D58" w:rsidRDefault="00665D58" w:rsidP="00665D58">
      <w:pPr>
        <w:jc w:val="center"/>
        <w:rPr>
          <w:rFonts w:ascii="Times New Roman" w:hAnsi="Times New Roman" w:cs="Times New Roman"/>
          <w:b/>
          <w:bCs/>
          <w:sz w:val="24"/>
          <w:szCs w:val="24"/>
        </w:rPr>
      </w:pPr>
      <w:r>
        <w:rPr>
          <w:rFonts w:ascii="Times New Roman" w:hAnsi="Times New Roman" w:cs="Times New Roman"/>
          <w:b/>
          <w:bCs/>
          <w:sz w:val="24"/>
          <w:szCs w:val="24"/>
        </w:rPr>
        <w:t>Genel Hükümler ve İdari Tedbirler</w:t>
      </w:r>
    </w:p>
    <w:p w14:paraId="3C3FB528" w14:textId="56ACB73F" w:rsidR="00665D58" w:rsidRDefault="00665D58" w:rsidP="00665D58">
      <w:pPr>
        <w:spacing w:after="0"/>
        <w:jc w:val="both"/>
        <w:rPr>
          <w:rFonts w:ascii="Times New Roman" w:hAnsi="Times New Roman" w:cs="Times New Roman"/>
          <w:b/>
          <w:bCs/>
          <w:sz w:val="24"/>
          <w:szCs w:val="24"/>
        </w:rPr>
      </w:pPr>
      <w:r>
        <w:rPr>
          <w:rFonts w:ascii="Times New Roman" w:hAnsi="Times New Roman" w:cs="Times New Roman"/>
          <w:b/>
          <w:bCs/>
          <w:sz w:val="24"/>
          <w:szCs w:val="24"/>
        </w:rPr>
        <w:tab/>
      </w:r>
      <w:r w:rsidR="00E94EA7" w:rsidRPr="00E94EA7">
        <w:rPr>
          <w:rFonts w:ascii="Times New Roman" w:hAnsi="Times New Roman" w:cs="Times New Roman"/>
          <w:b/>
          <w:bCs/>
          <w:sz w:val="24"/>
          <w:szCs w:val="24"/>
        </w:rPr>
        <w:t>Makine, Teçhizat ve Donanımlar</w:t>
      </w:r>
    </w:p>
    <w:p w14:paraId="2883A0AD" w14:textId="67C0610A" w:rsidR="00665D58" w:rsidRDefault="00665D58" w:rsidP="00665D58">
      <w:pPr>
        <w:spacing w:after="0"/>
        <w:jc w:val="both"/>
        <w:rPr>
          <w:rFonts w:ascii="Times New Roman" w:hAnsi="Times New Roman" w:cs="Times New Roman"/>
          <w:sz w:val="24"/>
          <w:szCs w:val="24"/>
        </w:rPr>
      </w:pPr>
      <w:r>
        <w:rPr>
          <w:rFonts w:ascii="Times New Roman" w:hAnsi="Times New Roman" w:cs="Times New Roman"/>
          <w:b/>
          <w:bCs/>
          <w:sz w:val="24"/>
          <w:szCs w:val="24"/>
        </w:rPr>
        <w:tab/>
        <w:t xml:space="preserve">MADDE 22- </w:t>
      </w:r>
      <w:r>
        <w:rPr>
          <w:rFonts w:ascii="Times New Roman" w:hAnsi="Times New Roman" w:cs="Times New Roman"/>
          <w:sz w:val="24"/>
          <w:szCs w:val="24"/>
        </w:rPr>
        <w:t xml:space="preserve">(1) </w:t>
      </w:r>
      <w:r w:rsidRPr="00665D58">
        <w:rPr>
          <w:rFonts w:ascii="Times New Roman" w:hAnsi="Times New Roman" w:cs="Times New Roman"/>
          <w:sz w:val="24"/>
          <w:szCs w:val="24"/>
        </w:rPr>
        <w:t xml:space="preserve">BAP kapsamında temin edilen makine, teçhizat ve donanımlar, proje çalışmaları sonuçlanıncaya kadar bağlı olduğu birimin taşınır işlem yetkilisi tarafından yürütücünün üzerine zimmetlenir. Bunların korunmasından, bakım ve onarımından proje yürütücüleri sorumludur. Tamamlanan projelere ait makine ve teçhizatlar ise envanterine kayıtlı olduğu birimin sorumluluğundadır ve ortak kullanıma açıktır. BAP Komisyonu, bu tür makine ve </w:t>
      </w:r>
      <w:proofErr w:type="spellStart"/>
      <w:r w:rsidRPr="00665D58">
        <w:rPr>
          <w:rFonts w:ascii="Times New Roman" w:hAnsi="Times New Roman" w:cs="Times New Roman"/>
          <w:sz w:val="24"/>
          <w:szCs w:val="24"/>
        </w:rPr>
        <w:t>teçhizatlarla</w:t>
      </w:r>
      <w:proofErr w:type="spellEnd"/>
      <w:r w:rsidRPr="00665D58">
        <w:rPr>
          <w:rFonts w:ascii="Times New Roman" w:hAnsi="Times New Roman" w:cs="Times New Roman"/>
          <w:sz w:val="24"/>
          <w:szCs w:val="24"/>
        </w:rPr>
        <w:t xml:space="preserve"> ilgili olarak, ortak bir alanda kullanıma sunulmaları, başka projelerde kullanılmak üzere alınmaları veya gerekli göreceği diğer tasarruflarda bulunmaya yetkilidir.</w:t>
      </w:r>
    </w:p>
    <w:p w14:paraId="5A57AE39" w14:textId="1A62767C" w:rsidR="00AC09DE" w:rsidRDefault="00AC09DE" w:rsidP="00665D58">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AC09DE">
        <w:rPr>
          <w:rFonts w:ascii="Times New Roman" w:hAnsi="Times New Roman" w:cs="Times New Roman"/>
          <w:sz w:val="24"/>
          <w:szCs w:val="24"/>
        </w:rPr>
        <w:t>Kitap alımı isteği bulunan projelerde, istenilen kitapların projenin materyali olması ve bu kitapların alımına ihtiyaç bulunduğuna dair Üniversitemiz Merkez Kütüphanesinden onaylı bir yazının alınması zorunludur. Alınan kitaplar, alım aşamasında Üniversitemiz Merkez Kütüphanesine demirbaş olarak kayıt edildikten sonra proje yürütücüsüne teslim edilir ve projenin kapanması akabinde proje yürütücüsü tarafından Merkez Kütüphanesine teslim edilir.</w:t>
      </w:r>
    </w:p>
    <w:p w14:paraId="4E68452B" w14:textId="57AA038D" w:rsidR="00AC09DE" w:rsidRDefault="00AC09DE" w:rsidP="00AC09DE">
      <w:pPr>
        <w:jc w:val="both"/>
        <w:rPr>
          <w:rFonts w:ascii="Times New Roman" w:hAnsi="Times New Roman" w:cs="Times New Roman"/>
          <w:sz w:val="24"/>
          <w:szCs w:val="24"/>
        </w:rPr>
      </w:pPr>
      <w:r>
        <w:rPr>
          <w:rFonts w:ascii="Times New Roman" w:hAnsi="Times New Roman" w:cs="Times New Roman"/>
          <w:sz w:val="24"/>
          <w:szCs w:val="24"/>
        </w:rPr>
        <w:tab/>
        <w:t xml:space="preserve">(3) </w:t>
      </w:r>
      <w:r w:rsidRPr="00AC09DE">
        <w:rPr>
          <w:rFonts w:ascii="Times New Roman" w:hAnsi="Times New Roman" w:cs="Times New Roman"/>
          <w:sz w:val="24"/>
          <w:szCs w:val="24"/>
        </w:rPr>
        <w:t>Proje yürütücüsü, projeye ait tüm kayıt ve verileri projenin sonuçlandığı tarihten itibaren beş yıl süreyle saklamak zorundadır.</w:t>
      </w:r>
    </w:p>
    <w:p w14:paraId="305715F6" w14:textId="71BEDCB6" w:rsidR="00AC09DE" w:rsidRDefault="00AC09DE" w:rsidP="00AC09DE">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AC09DE">
        <w:rPr>
          <w:rFonts w:ascii="Times New Roman" w:hAnsi="Times New Roman" w:cs="Times New Roman"/>
          <w:b/>
          <w:bCs/>
          <w:sz w:val="24"/>
          <w:szCs w:val="24"/>
        </w:rPr>
        <w:t>Projelerin Askıya Alınması</w:t>
      </w:r>
    </w:p>
    <w:p w14:paraId="422627C1" w14:textId="51582F16" w:rsidR="00AC09DE" w:rsidRDefault="00AC09DE" w:rsidP="00AC09DE">
      <w:pPr>
        <w:jc w:val="both"/>
        <w:rPr>
          <w:rFonts w:ascii="Times New Roman" w:hAnsi="Times New Roman" w:cs="Times New Roman"/>
          <w:sz w:val="24"/>
          <w:szCs w:val="24"/>
        </w:rPr>
      </w:pPr>
      <w:r>
        <w:rPr>
          <w:rFonts w:ascii="Times New Roman" w:hAnsi="Times New Roman" w:cs="Times New Roman"/>
          <w:b/>
          <w:bCs/>
          <w:sz w:val="24"/>
          <w:szCs w:val="24"/>
        </w:rPr>
        <w:tab/>
        <w:t xml:space="preserve">MADDE 23- </w:t>
      </w:r>
      <w:r>
        <w:rPr>
          <w:rFonts w:ascii="Times New Roman" w:hAnsi="Times New Roman" w:cs="Times New Roman"/>
          <w:sz w:val="24"/>
          <w:szCs w:val="24"/>
        </w:rPr>
        <w:t xml:space="preserve">(1) </w:t>
      </w:r>
      <w:r w:rsidRPr="00AC09DE">
        <w:rPr>
          <w:rFonts w:ascii="Times New Roman" w:hAnsi="Times New Roman" w:cs="Times New Roman"/>
          <w:sz w:val="24"/>
          <w:szCs w:val="24"/>
        </w:rPr>
        <w:t>BAP Komisyonu, gerekli gördüğü hallerde veya proje yürütücüsünün gerekçeli talebini yerinde bulması durumunda projenin normal süresinden sayılmamak üzere çalışmayı 6 aya kadar askıya alabilir. Askıya alınan projeler tekrar yürürlük kazanıncaya kadar proje kapsamında herhangi bir harcama veya ödeme gerçekleştirilmez. Ancak projenin askıya alınmasından önce varsa devam eden harcama süreçleri mevzuata uygun olarak yürütülerek sonuçlandırılır.</w:t>
      </w:r>
    </w:p>
    <w:p w14:paraId="3F134293" w14:textId="07F95F9D" w:rsidR="00AC09DE" w:rsidRDefault="00AC09DE" w:rsidP="00AC09DE">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AC09DE">
        <w:rPr>
          <w:rFonts w:ascii="Times New Roman" w:hAnsi="Times New Roman" w:cs="Times New Roman"/>
          <w:b/>
          <w:bCs/>
          <w:sz w:val="24"/>
          <w:szCs w:val="24"/>
        </w:rPr>
        <w:t>Hakem Ücretleri</w:t>
      </w:r>
    </w:p>
    <w:p w14:paraId="04D5CE99" w14:textId="29786D11" w:rsidR="00AC09DE" w:rsidRDefault="00AC09DE" w:rsidP="00AC09DE">
      <w:pPr>
        <w:jc w:val="both"/>
        <w:rPr>
          <w:rFonts w:ascii="Times New Roman" w:hAnsi="Times New Roman" w:cs="Times New Roman"/>
          <w:sz w:val="24"/>
          <w:szCs w:val="24"/>
        </w:rPr>
      </w:pPr>
      <w:r>
        <w:rPr>
          <w:rFonts w:ascii="Times New Roman" w:hAnsi="Times New Roman" w:cs="Times New Roman"/>
          <w:b/>
          <w:bCs/>
          <w:sz w:val="24"/>
          <w:szCs w:val="24"/>
        </w:rPr>
        <w:tab/>
        <w:t xml:space="preserve">MADDE 24- </w:t>
      </w:r>
      <w:r w:rsidRPr="00AC09DE">
        <w:rPr>
          <w:rFonts w:ascii="Times New Roman" w:hAnsi="Times New Roman" w:cs="Times New Roman"/>
          <w:sz w:val="24"/>
          <w:szCs w:val="24"/>
        </w:rPr>
        <w:t>(1)</w:t>
      </w:r>
      <w:r>
        <w:rPr>
          <w:rFonts w:ascii="Times New Roman" w:hAnsi="Times New Roman" w:cs="Times New Roman"/>
          <w:b/>
          <w:bCs/>
          <w:sz w:val="24"/>
          <w:szCs w:val="24"/>
        </w:rPr>
        <w:t xml:space="preserve"> </w:t>
      </w:r>
      <w:r w:rsidRPr="00AC09DE">
        <w:rPr>
          <w:rFonts w:ascii="Times New Roman" w:hAnsi="Times New Roman" w:cs="Times New Roman"/>
          <w:sz w:val="24"/>
          <w:szCs w:val="24"/>
        </w:rPr>
        <w:t>Proje başvurularının değerlendirilmesinde görevlendirilen hakemlere ücret ödenebilir. Ödenecek hakem ücreti tutarları, hakem ödemesi yapılacak projelerin türleri ve nitelikleri ile kurum mensubu veya diğer kurum araştırmacılarına hakem ücreti ödenmesi gibi tüm hususlar ilgili Yönetmelik hükümleri ve BAP Koordinasyon Biriminin bütçe imkânları da dikkate alınarak BAP Komisyonu tarafından belirlenir.</w:t>
      </w:r>
    </w:p>
    <w:p w14:paraId="0BFCFF8B" w14:textId="2E4F7027" w:rsidR="00AC09DE" w:rsidRDefault="00AC09DE" w:rsidP="00AC09DE">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AC09DE">
        <w:rPr>
          <w:rFonts w:ascii="Times New Roman" w:hAnsi="Times New Roman" w:cs="Times New Roman"/>
          <w:b/>
          <w:bCs/>
          <w:sz w:val="24"/>
          <w:szCs w:val="24"/>
        </w:rPr>
        <w:t>Projede Görev Alanların İş Güvenliği</w:t>
      </w:r>
    </w:p>
    <w:p w14:paraId="664960E7" w14:textId="0BEA14BB" w:rsidR="00F60F08" w:rsidRDefault="00AC09DE" w:rsidP="00E94EA7">
      <w:pPr>
        <w:jc w:val="both"/>
        <w:rPr>
          <w:rFonts w:ascii="Times New Roman" w:hAnsi="Times New Roman" w:cs="Times New Roman"/>
          <w:sz w:val="24"/>
          <w:szCs w:val="24"/>
        </w:rPr>
      </w:pPr>
      <w:r>
        <w:rPr>
          <w:rFonts w:ascii="Times New Roman" w:hAnsi="Times New Roman" w:cs="Times New Roman"/>
          <w:b/>
          <w:bCs/>
          <w:sz w:val="24"/>
          <w:szCs w:val="24"/>
        </w:rPr>
        <w:tab/>
        <w:t xml:space="preserve">MADDE 25- </w:t>
      </w:r>
      <w:r>
        <w:rPr>
          <w:rFonts w:ascii="Times New Roman" w:hAnsi="Times New Roman" w:cs="Times New Roman"/>
          <w:sz w:val="24"/>
          <w:szCs w:val="24"/>
        </w:rPr>
        <w:t xml:space="preserve">(1) </w:t>
      </w:r>
      <w:r w:rsidRPr="00AC09DE">
        <w:rPr>
          <w:rFonts w:ascii="Times New Roman" w:hAnsi="Times New Roman" w:cs="Times New Roman"/>
          <w:sz w:val="24"/>
          <w:szCs w:val="24"/>
        </w:rPr>
        <w:t xml:space="preserve">Proje yürütücüleri, çalışmanın yürütüldüğü yerde kazaları önleme ve sağlık şartları bakımından İş Kanunu, 5510 sayılı Sosyal Sigortalar ve Genel Sağlık Sigortası Kanunu,6331 sayılı İş Sağlığı ve Güvenliği Kanunu, ilgili tüzük ve yönetmeliklere göre gerekli her türlü yasal gereksinim ve güvenlik tedbirlerinin sağlanmasından sorumludur. </w:t>
      </w:r>
      <w:proofErr w:type="spellStart"/>
      <w:r w:rsidRPr="00AC09DE">
        <w:rPr>
          <w:rFonts w:ascii="Times New Roman" w:hAnsi="Times New Roman" w:cs="Times New Roman"/>
          <w:sz w:val="24"/>
          <w:szCs w:val="24"/>
        </w:rPr>
        <w:t>Bursiyer</w:t>
      </w:r>
      <w:proofErr w:type="spellEnd"/>
      <w:r w:rsidRPr="00AC09DE">
        <w:rPr>
          <w:rFonts w:ascii="Times New Roman" w:hAnsi="Times New Roman" w:cs="Times New Roman"/>
          <w:sz w:val="24"/>
          <w:szCs w:val="24"/>
        </w:rPr>
        <w:t xml:space="preserve"> </w:t>
      </w:r>
      <w:r w:rsidRPr="00AC09DE">
        <w:rPr>
          <w:rFonts w:ascii="Times New Roman" w:hAnsi="Times New Roman" w:cs="Times New Roman"/>
          <w:sz w:val="24"/>
          <w:szCs w:val="24"/>
        </w:rPr>
        <w:lastRenderedPageBreak/>
        <w:t xml:space="preserve">çalıştırılan projeler kapsamında </w:t>
      </w:r>
      <w:proofErr w:type="spellStart"/>
      <w:r w:rsidRPr="00AC09DE">
        <w:rPr>
          <w:rFonts w:ascii="Times New Roman" w:hAnsi="Times New Roman" w:cs="Times New Roman"/>
          <w:sz w:val="24"/>
          <w:szCs w:val="24"/>
        </w:rPr>
        <w:t>bursiyerlerin</w:t>
      </w:r>
      <w:proofErr w:type="spellEnd"/>
      <w:r w:rsidRPr="00AC09DE">
        <w:rPr>
          <w:rFonts w:ascii="Times New Roman" w:hAnsi="Times New Roman" w:cs="Times New Roman"/>
          <w:sz w:val="24"/>
          <w:szCs w:val="24"/>
        </w:rPr>
        <w:t xml:space="preserve"> projede görev aldığı tarihten itibaren en geç üç ay içerisinde sonucunda sertifika verilen iş sağlığı ve güvenliği eğitimi alması ve sertifikasının BAP Koordinasyon Birimine sunulması Proje yürütücülerinin sorumluluğundadır.</w:t>
      </w:r>
    </w:p>
    <w:p w14:paraId="6C16E3A5" w14:textId="568C9546" w:rsidR="00E94EA7" w:rsidRDefault="00E94EA7" w:rsidP="00E94EA7">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Genel Hükümler</w:t>
      </w:r>
    </w:p>
    <w:p w14:paraId="6A478754" w14:textId="6E2B60BA" w:rsidR="00E94EA7" w:rsidRDefault="00E94EA7" w:rsidP="00E94EA7">
      <w:pPr>
        <w:jc w:val="both"/>
        <w:rPr>
          <w:rFonts w:ascii="Times New Roman" w:hAnsi="Times New Roman" w:cs="Times New Roman"/>
          <w:sz w:val="24"/>
          <w:szCs w:val="24"/>
        </w:rPr>
      </w:pPr>
      <w:r>
        <w:rPr>
          <w:rFonts w:ascii="Times New Roman" w:hAnsi="Times New Roman" w:cs="Times New Roman"/>
          <w:b/>
          <w:bCs/>
          <w:sz w:val="24"/>
          <w:szCs w:val="24"/>
        </w:rPr>
        <w:tab/>
        <w:t xml:space="preserve">MADDE 26- </w:t>
      </w:r>
      <w:r>
        <w:rPr>
          <w:rFonts w:ascii="Times New Roman" w:hAnsi="Times New Roman" w:cs="Times New Roman"/>
          <w:sz w:val="24"/>
          <w:szCs w:val="24"/>
        </w:rPr>
        <w:t xml:space="preserve">(1) </w:t>
      </w:r>
      <w:r w:rsidRPr="00E94EA7">
        <w:rPr>
          <w:rFonts w:ascii="Times New Roman" w:hAnsi="Times New Roman" w:cs="Times New Roman"/>
          <w:sz w:val="24"/>
          <w:szCs w:val="24"/>
        </w:rPr>
        <w:t>Proje yürütücüsü; projeyi bilimsel, teknik, idari, hukuki ve mali yönlerden, bu Yönerge, ilgili Yönetmelik ve diğer mevzuata uygun olarak yürütmekten sorumludur. Yürütücü ve diğer proje görevlileri, proje ödeneğinin proje amaçlarına uygun, etkin ve verimli kullanılmamasından doğacak her türlü zararı kusurları oranında gidermekle yükümlüdür.</w:t>
      </w:r>
    </w:p>
    <w:p w14:paraId="112AC2A0" w14:textId="2439C0C9" w:rsidR="00E94EA7" w:rsidRDefault="00E94EA7" w:rsidP="00E94EA7">
      <w:pPr>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 xml:space="preserve">MADDE 27- </w:t>
      </w:r>
      <w:r>
        <w:rPr>
          <w:rFonts w:ascii="Times New Roman" w:hAnsi="Times New Roman" w:cs="Times New Roman"/>
          <w:sz w:val="24"/>
          <w:szCs w:val="24"/>
        </w:rPr>
        <w:t xml:space="preserve">(1) </w:t>
      </w:r>
      <w:r w:rsidRPr="00E94EA7">
        <w:rPr>
          <w:rFonts w:ascii="Times New Roman" w:hAnsi="Times New Roman" w:cs="Times New Roman"/>
          <w:sz w:val="24"/>
          <w:szCs w:val="24"/>
        </w:rPr>
        <w:t>BAP Komisyonu, gerekli gördüğü hâllerde proje çalışmalarını doğrudan inceleyebilir veya konunun uzmanlarına inceletebilir.</w:t>
      </w:r>
    </w:p>
    <w:p w14:paraId="56A593EB" w14:textId="6F658D37" w:rsidR="00E94EA7" w:rsidRDefault="00E94EA7" w:rsidP="00E94EA7">
      <w:pPr>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 xml:space="preserve">MADDE 28- </w:t>
      </w:r>
      <w:r>
        <w:rPr>
          <w:rFonts w:ascii="Times New Roman" w:hAnsi="Times New Roman" w:cs="Times New Roman"/>
          <w:sz w:val="24"/>
          <w:szCs w:val="24"/>
        </w:rPr>
        <w:t xml:space="preserve">(1) </w:t>
      </w:r>
      <w:r w:rsidRPr="00E94EA7">
        <w:rPr>
          <w:rFonts w:ascii="Times New Roman" w:hAnsi="Times New Roman" w:cs="Times New Roman"/>
          <w:sz w:val="24"/>
          <w:szCs w:val="24"/>
        </w:rPr>
        <w:t>Projelerin yürütülmesi sırasında veya tamamlanmasından sonra, bilimsel etiğe aykırılık ya da mali kaynakların etik ilkelere aykırı biçimde kullanıldığının kesinleşmesi hâlinde proje iptal edilir.</w:t>
      </w:r>
    </w:p>
    <w:p w14:paraId="25E77ADB" w14:textId="62FB0FBE" w:rsidR="00E94EA7" w:rsidRDefault="00E94EA7" w:rsidP="00E94EA7">
      <w:pPr>
        <w:spacing w:after="0"/>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MADDE 29-</w:t>
      </w:r>
      <w:r>
        <w:rPr>
          <w:rFonts w:ascii="Times New Roman" w:hAnsi="Times New Roman" w:cs="Times New Roman"/>
          <w:sz w:val="24"/>
          <w:szCs w:val="24"/>
        </w:rPr>
        <w:t xml:space="preserve"> (1) </w:t>
      </w:r>
      <w:r w:rsidRPr="00E94EA7">
        <w:rPr>
          <w:rFonts w:ascii="Times New Roman" w:hAnsi="Times New Roman" w:cs="Times New Roman"/>
          <w:sz w:val="24"/>
          <w:szCs w:val="24"/>
        </w:rPr>
        <w:t>Projenin; araştırmacıların sağlık sorunları, yasal zorunluluklar, proje ekibindeki araştırmacıların çoğunluğunun üniversite ile ilişiğinin kesilmesi veya proje ekibinin ihmali olmaksızın ortaya çıkan ve BAP Komisyonu tarafından uygun görülen diğer zorunlu nedenlerle yürütülemez hâle gelmesi durumunda, BAP Komisyonu</w:t>
      </w:r>
      <w:r>
        <w:rPr>
          <w:rFonts w:ascii="Times New Roman" w:hAnsi="Times New Roman" w:cs="Times New Roman"/>
          <w:sz w:val="24"/>
          <w:szCs w:val="24"/>
        </w:rPr>
        <w:t>;</w:t>
      </w:r>
    </w:p>
    <w:p w14:paraId="5497D5AC" w14:textId="4A69D944" w:rsidR="00E94EA7" w:rsidRDefault="00E94EA7"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(a) </w:t>
      </w:r>
      <w:r w:rsidRPr="00E94EA7">
        <w:rPr>
          <w:rFonts w:ascii="Times New Roman" w:hAnsi="Times New Roman" w:cs="Times New Roman"/>
          <w:sz w:val="24"/>
          <w:szCs w:val="24"/>
        </w:rPr>
        <w:t>Proje içeriğinde düzenleme yapılmasına</w:t>
      </w:r>
      <w:r>
        <w:rPr>
          <w:rFonts w:ascii="Times New Roman" w:hAnsi="Times New Roman" w:cs="Times New Roman"/>
          <w:sz w:val="24"/>
          <w:szCs w:val="24"/>
        </w:rPr>
        <w:t>,</w:t>
      </w:r>
    </w:p>
    <w:p w14:paraId="59C0D0B5" w14:textId="5679BA10" w:rsidR="00E94EA7" w:rsidRDefault="00E94EA7"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(b) </w:t>
      </w:r>
      <w:r w:rsidRPr="00E94EA7">
        <w:rPr>
          <w:rFonts w:ascii="Times New Roman" w:hAnsi="Times New Roman" w:cs="Times New Roman"/>
          <w:sz w:val="24"/>
          <w:szCs w:val="24"/>
        </w:rPr>
        <w:t>Proje ekibinde değişiklik yapılmasına veya</w:t>
      </w:r>
      <w:r>
        <w:rPr>
          <w:rFonts w:ascii="Times New Roman" w:hAnsi="Times New Roman" w:cs="Times New Roman"/>
          <w:sz w:val="24"/>
          <w:szCs w:val="24"/>
        </w:rPr>
        <w:t>,</w:t>
      </w:r>
    </w:p>
    <w:p w14:paraId="16E3CEE2" w14:textId="7313B771" w:rsidR="00E94EA7" w:rsidRDefault="00E94EA7"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(c) </w:t>
      </w:r>
      <w:r w:rsidRPr="00E94EA7">
        <w:rPr>
          <w:rFonts w:ascii="Times New Roman" w:hAnsi="Times New Roman" w:cs="Times New Roman"/>
          <w:sz w:val="24"/>
          <w:szCs w:val="24"/>
        </w:rPr>
        <w:t>Projenin iptal edilmesine</w:t>
      </w:r>
      <w:r>
        <w:rPr>
          <w:rFonts w:ascii="Times New Roman" w:hAnsi="Times New Roman" w:cs="Times New Roman"/>
          <w:sz w:val="24"/>
          <w:szCs w:val="24"/>
        </w:rPr>
        <w:t>,</w:t>
      </w:r>
    </w:p>
    <w:p w14:paraId="56716861" w14:textId="552A0295" w:rsidR="00E94EA7" w:rsidRDefault="00E94EA7" w:rsidP="00E94EA7">
      <w:pPr>
        <w:spacing w:after="0"/>
        <w:jc w:val="both"/>
        <w:rPr>
          <w:rFonts w:ascii="Times New Roman" w:hAnsi="Times New Roman" w:cs="Times New Roman"/>
          <w:sz w:val="24"/>
          <w:szCs w:val="24"/>
        </w:rPr>
      </w:pPr>
      <w:proofErr w:type="gramStart"/>
      <w:r>
        <w:rPr>
          <w:rFonts w:ascii="Times New Roman" w:hAnsi="Times New Roman" w:cs="Times New Roman"/>
          <w:sz w:val="24"/>
          <w:szCs w:val="24"/>
        </w:rPr>
        <w:t>karar</w:t>
      </w:r>
      <w:proofErr w:type="gramEnd"/>
      <w:r>
        <w:rPr>
          <w:rFonts w:ascii="Times New Roman" w:hAnsi="Times New Roman" w:cs="Times New Roman"/>
          <w:sz w:val="24"/>
          <w:szCs w:val="24"/>
        </w:rPr>
        <w:t xml:space="preserve"> verebilir.</w:t>
      </w:r>
    </w:p>
    <w:p w14:paraId="47B1F54E" w14:textId="63524410" w:rsidR="00E94EA7" w:rsidRDefault="00E94EA7" w:rsidP="00E94EA7">
      <w:pPr>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sz w:val="24"/>
          <w:szCs w:val="24"/>
        </w:rPr>
        <w:t>Projenin iptal edilmesi hâlinde satın alınan tüm mal ve malzemeler BAP Koordinasyon Birimine iade edilir. Bu malzemeler, diğer araştırmalarda kullanılmak üzere BAP Komisyonu tarafından ilgili araştırmacılara veya uygun görülecek birim ya da bölümlere tahsis edilebilir.</w:t>
      </w:r>
    </w:p>
    <w:p w14:paraId="660A0AA7" w14:textId="4A1C3780" w:rsidR="00E94EA7" w:rsidRDefault="00E94EA7" w:rsidP="00E94EA7">
      <w:pPr>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 xml:space="preserve">MADDE 30- </w:t>
      </w:r>
      <w:r>
        <w:rPr>
          <w:rFonts w:ascii="Times New Roman" w:hAnsi="Times New Roman" w:cs="Times New Roman"/>
          <w:sz w:val="24"/>
          <w:szCs w:val="24"/>
        </w:rPr>
        <w:t xml:space="preserve">(1) </w:t>
      </w:r>
      <w:r w:rsidRPr="00E94EA7">
        <w:rPr>
          <w:rFonts w:ascii="Times New Roman" w:hAnsi="Times New Roman" w:cs="Times New Roman"/>
          <w:sz w:val="24"/>
          <w:szCs w:val="24"/>
        </w:rPr>
        <w:t>İlgili mevzuata göre lisansüstü öğrenim ve uzmanlık öğrencisinin öğrenciliğinin sonlandırılması veya başarısızlığı nedeniyle lisansüstü tez proje çalışmasının tamamlanamaması hâlinde, proje yürütücüsünün gerekçeli talebi üzerine bu tür projeler BAP Komisyonu tarafından iptal edilebilir, türü değiştirilebilir veya içeriğinde değişiklik yapılabilir.</w:t>
      </w:r>
    </w:p>
    <w:p w14:paraId="378A182C" w14:textId="1697E0F8" w:rsidR="00E94EA7" w:rsidRDefault="00E94EA7" w:rsidP="00E94EA7">
      <w:pPr>
        <w:jc w:val="both"/>
        <w:rPr>
          <w:rFonts w:ascii="Times New Roman" w:hAnsi="Times New Roman" w:cs="Times New Roman"/>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 xml:space="preserve">MADDE 31- </w:t>
      </w:r>
      <w:r>
        <w:rPr>
          <w:rFonts w:ascii="Times New Roman" w:hAnsi="Times New Roman" w:cs="Times New Roman"/>
          <w:sz w:val="24"/>
          <w:szCs w:val="24"/>
        </w:rPr>
        <w:t xml:space="preserve">(1) </w:t>
      </w:r>
      <w:r w:rsidRPr="00E94EA7">
        <w:rPr>
          <w:rFonts w:ascii="Times New Roman" w:hAnsi="Times New Roman" w:cs="Times New Roman"/>
          <w:sz w:val="24"/>
          <w:szCs w:val="24"/>
        </w:rPr>
        <w:t>Projeler kapsamında, Dokuz Eylül Üniversitesi birimleri veya diğer kurum ve kuruluşlar tarafından sağlanan seyahat, kongre veya sempozyum katılım bedeli ve benzeri bir destek türü için BAP Koordinasyon Birimince mükerrer destek sağlanamaz.</w:t>
      </w:r>
    </w:p>
    <w:p w14:paraId="5B9E3CAB" w14:textId="16F28AE1" w:rsidR="00E94EA7" w:rsidRPr="00E94EA7" w:rsidRDefault="00E94EA7" w:rsidP="00E94EA7">
      <w:pPr>
        <w:spacing w:after="0"/>
        <w:jc w:val="both"/>
        <w:rPr>
          <w:rFonts w:ascii="Times New Roman" w:hAnsi="Times New Roman" w:cs="Times New Roman"/>
          <w:b/>
          <w:bCs/>
          <w:sz w:val="24"/>
          <w:szCs w:val="24"/>
        </w:rPr>
      </w:pPr>
      <w:r>
        <w:rPr>
          <w:rFonts w:ascii="Times New Roman" w:hAnsi="Times New Roman" w:cs="Times New Roman"/>
          <w:sz w:val="24"/>
          <w:szCs w:val="24"/>
        </w:rPr>
        <w:tab/>
      </w:r>
      <w:r w:rsidRPr="00E94EA7">
        <w:rPr>
          <w:rFonts w:ascii="Times New Roman" w:hAnsi="Times New Roman" w:cs="Times New Roman"/>
          <w:b/>
          <w:bCs/>
          <w:sz w:val="24"/>
          <w:szCs w:val="24"/>
        </w:rPr>
        <w:t>İdari Tedbirler</w:t>
      </w:r>
    </w:p>
    <w:p w14:paraId="71C6A5CA" w14:textId="1AD34145" w:rsidR="00E94EA7" w:rsidRDefault="00E94EA7" w:rsidP="00E94EA7">
      <w:pPr>
        <w:spacing w:after="0"/>
        <w:jc w:val="both"/>
        <w:rPr>
          <w:rFonts w:ascii="Times New Roman" w:hAnsi="Times New Roman" w:cs="Times New Roman"/>
          <w:sz w:val="24"/>
          <w:szCs w:val="24"/>
        </w:rPr>
      </w:pPr>
      <w:r w:rsidRPr="00E94EA7">
        <w:rPr>
          <w:rFonts w:ascii="Times New Roman" w:hAnsi="Times New Roman" w:cs="Times New Roman"/>
          <w:b/>
          <w:bCs/>
          <w:sz w:val="24"/>
          <w:szCs w:val="24"/>
        </w:rPr>
        <w:tab/>
        <w:t xml:space="preserve">MADDE 32- </w:t>
      </w:r>
      <w:r>
        <w:rPr>
          <w:rFonts w:ascii="Times New Roman" w:hAnsi="Times New Roman" w:cs="Times New Roman"/>
          <w:sz w:val="24"/>
          <w:szCs w:val="24"/>
        </w:rPr>
        <w:t xml:space="preserve">(1) </w:t>
      </w:r>
      <w:r w:rsidRPr="00E94EA7">
        <w:rPr>
          <w:rFonts w:ascii="Times New Roman" w:hAnsi="Times New Roman" w:cs="Times New Roman"/>
          <w:sz w:val="24"/>
          <w:szCs w:val="24"/>
        </w:rPr>
        <w:t>Madde 28’de belirtilen fiillerin tespit edilmesi hâlinde, etik kurallara aykırı davrandığı belirlenen proje yürütücüsü ve/veya araştırmacılar, beş yıl süreyle herhangi bir proje desteğinden faydalanamaz. Proje kapsamında satın alınan ve kullanılabilir durumda olan demirbaşlar geri alınır. Kullanılamaz durumda olan demirbaşlar ile iade edilemeyen tüm harcamaların bedelleri, yasal faizi ile birlikte etik ihlalde bulunan proje yürütücüsü ve/veya araştırmacılardan tahsil edilir.</w:t>
      </w:r>
    </w:p>
    <w:p w14:paraId="357BB867" w14:textId="7E276E3F" w:rsidR="00E94EA7" w:rsidRDefault="00E94EA7"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(2) </w:t>
      </w:r>
      <w:r w:rsidRPr="00E94EA7">
        <w:rPr>
          <w:rFonts w:ascii="Times New Roman" w:hAnsi="Times New Roman" w:cs="Times New Roman"/>
          <w:sz w:val="24"/>
          <w:szCs w:val="24"/>
        </w:rPr>
        <w:t xml:space="preserve">Proje ekibinin ihmali veya kastı nedeniyle projenin öngörülen gelişmeyi göstermemesi veya amacına uygun yürütülmemesi, proje yürütücüsünün Komisyon onayı olmaksızın kurumdan ayrılması sebebiyle zarar oluşması veya proje ekibinde Komisyon onayı olmadan değişiklik yapılması hâllerinde; proje yürütücüsü ve ilgili ekip üyesi üç yıl süreyle </w:t>
      </w:r>
      <w:r w:rsidRPr="00E94EA7">
        <w:rPr>
          <w:rFonts w:ascii="Times New Roman" w:hAnsi="Times New Roman" w:cs="Times New Roman"/>
          <w:sz w:val="24"/>
          <w:szCs w:val="24"/>
        </w:rPr>
        <w:lastRenderedPageBreak/>
        <w:t>herhangi bir proje desteğinden faydalanamaz. Proje kapsamında satın alınan ve kullanılabilir durumda olan tüm mal ve malzemeler diğer araştırmalara tahsis edilmek üzere geri alınır. Kullanılabilir durumda olmayan demirbaşların ve kullanılmış tüketim malzemelerinin bedelleri ve iade edilemeyecek diğer harcamalar yasal faizi ile proje yürütücüsünden geri alınır.</w:t>
      </w:r>
    </w:p>
    <w:p w14:paraId="49BD52EF" w14:textId="531AD76C" w:rsidR="005B4BA0" w:rsidRDefault="005B4BA0"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(3) </w:t>
      </w:r>
      <w:r w:rsidRPr="005B4BA0">
        <w:rPr>
          <w:rFonts w:ascii="Times New Roman" w:hAnsi="Times New Roman" w:cs="Times New Roman"/>
          <w:sz w:val="24"/>
          <w:szCs w:val="24"/>
        </w:rPr>
        <w:t>Lisansüstü tez projesinin tamamlanamamasına neden olan lisansüstü öğrenim veya uzmanlık öğrencileri öğrenimi süresince BAP Koordinasyon Birimi lisansüstü tez projeleri desteklerine başvuramaz.</w:t>
      </w:r>
    </w:p>
    <w:p w14:paraId="47C734B5" w14:textId="35437BBE" w:rsidR="005B4BA0" w:rsidRDefault="005B4BA0"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(4) </w:t>
      </w:r>
      <w:r w:rsidRPr="005B4BA0">
        <w:rPr>
          <w:rFonts w:ascii="Times New Roman" w:hAnsi="Times New Roman" w:cs="Times New Roman"/>
          <w:sz w:val="24"/>
          <w:szCs w:val="24"/>
        </w:rPr>
        <w:t>Hazırlanan lisansüstü tezin, tez savunma jürileri veya yetkili kurullar tarafından başarısız bulunması hâlinde, tez savunma sınav tarihinden itibaren ilgili tez projesi yürütücüsüne iki yıl süreyle yeni bir lisansüstü tez projesi desteği verilmez.</w:t>
      </w:r>
    </w:p>
    <w:p w14:paraId="78EEEA1B" w14:textId="264E3FE3" w:rsidR="005B4BA0" w:rsidRDefault="005B4BA0"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(5) </w:t>
      </w:r>
      <w:r w:rsidRPr="005B4BA0">
        <w:rPr>
          <w:rFonts w:ascii="Times New Roman" w:hAnsi="Times New Roman" w:cs="Times New Roman"/>
          <w:sz w:val="24"/>
          <w:szCs w:val="24"/>
        </w:rPr>
        <w:t>Proje ara raporunun, BAP Komisyonu tarafından kabul edilen bir mazeret gösterilmeden bir aydan fazla geciktirilmesi durumunda, rapor teslim edilinceye kadar proje</w:t>
      </w:r>
      <w:r w:rsidR="00D84AD3">
        <w:rPr>
          <w:rFonts w:ascii="Times New Roman" w:hAnsi="Times New Roman" w:cs="Times New Roman"/>
          <w:sz w:val="24"/>
          <w:szCs w:val="24"/>
        </w:rPr>
        <w:t xml:space="preserve"> yürütücü</w:t>
      </w:r>
      <w:r w:rsidR="00D84AD3" w:rsidRPr="00D84AD3">
        <w:rPr>
          <w:rFonts w:ascii="Times New Roman" w:hAnsi="Times New Roman" w:cs="Times New Roman"/>
          <w:sz w:val="24"/>
          <w:szCs w:val="24"/>
        </w:rPr>
        <w:t>sünün ilgili projesi ile</w:t>
      </w:r>
      <w:r w:rsidRPr="005B4BA0">
        <w:rPr>
          <w:rFonts w:ascii="Times New Roman" w:hAnsi="Times New Roman" w:cs="Times New Roman"/>
          <w:sz w:val="24"/>
          <w:szCs w:val="24"/>
        </w:rPr>
        <w:t xml:space="preserve"> yürütücülerinin yürütmekte olduğu lisansüstü tez projeleri hariç tüm projelere ait işlemler durdurulur.</w:t>
      </w:r>
    </w:p>
    <w:p w14:paraId="09466BFC" w14:textId="07E2F729" w:rsidR="005B4BA0" w:rsidRDefault="005B4BA0" w:rsidP="00D84AD3">
      <w:pPr>
        <w:spacing w:after="0"/>
        <w:jc w:val="both"/>
        <w:rPr>
          <w:rFonts w:ascii="Times New Roman" w:hAnsi="Times New Roman" w:cs="Times New Roman"/>
          <w:sz w:val="24"/>
          <w:szCs w:val="24"/>
        </w:rPr>
      </w:pPr>
      <w:r>
        <w:rPr>
          <w:rFonts w:ascii="Times New Roman" w:hAnsi="Times New Roman" w:cs="Times New Roman"/>
          <w:sz w:val="24"/>
          <w:szCs w:val="24"/>
        </w:rPr>
        <w:tab/>
        <w:t xml:space="preserve">(6) </w:t>
      </w:r>
      <w:r w:rsidRPr="005B4BA0">
        <w:rPr>
          <w:rFonts w:ascii="Times New Roman" w:hAnsi="Times New Roman" w:cs="Times New Roman"/>
          <w:sz w:val="24"/>
          <w:szCs w:val="24"/>
        </w:rPr>
        <w:t xml:space="preserve">Proje sonuç raporunu Yükseköğretim Kurumları Bilimsel Araştırma Projeleri Hakkındaki Yönetmelik kapsamında belirlenen süre içinde sunmayan proje </w:t>
      </w:r>
      <w:r w:rsidR="00D84AD3">
        <w:rPr>
          <w:rFonts w:ascii="Times New Roman" w:hAnsi="Times New Roman" w:cs="Times New Roman"/>
          <w:sz w:val="24"/>
          <w:szCs w:val="24"/>
        </w:rPr>
        <w:t>yürütücü</w:t>
      </w:r>
      <w:r w:rsidR="00D84AD3" w:rsidRPr="00D84AD3">
        <w:rPr>
          <w:rFonts w:ascii="Times New Roman" w:hAnsi="Times New Roman" w:cs="Times New Roman"/>
          <w:sz w:val="24"/>
          <w:szCs w:val="24"/>
        </w:rPr>
        <w:t>sünün ilgili projesi ve lisansüstü tez projeleri hariç yürütmekte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olduğu diğer tüm</w:t>
      </w:r>
      <w:r w:rsidRPr="005B4BA0">
        <w:rPr>
          <w:rFonts w:ascii="Times New Roman" w:hAnsi="Times New Roman" w:cs="Times New Roman"/>
          <w:sz w:val="24"/>
          <w:szCs w:val="24"/>
        </w:rPr>
        <w:t xml:space="preserve"> tüm projelere ait işlemler durdurulur. </w:t>
      </w:r>
      <w:r w:rsidR="00D84AD3">
        <w:rPr>
          <w:rFonts w:ascii="Times New Roman" w:hAnsi="Times New Roman" w:cs="Times New Roman"/>
          <w:sz w:val="24"/>
          <w:szCs w:val="24"/>
        </w:rPr>
        <w:t>İlgili p</w:t>
      </w:r>
      <w:r w:rsidRPr="005B4BA0">
        <w:rPr>
          <w:rFonts w:ascii="Times New Roman" w:hAnsi="Times New Roman" w:cs="Times New Roman"/>
          <w:sz w:val="24"/>
          <w:szCs w:val="24"/>
        </w:rPr>
        <w:t xml:space="preserve">roje BAP Komisyonu kararı ile iptal edilir, proje kapsamında satın alınan ve kullanılabilir durumda olan tüm mal ve malzemeler diğer araştırmalara tahsis edilmek üzere geri alınır. Kullanılabilir durumda olmayan demirbaşların ve kullanılmış tüketim malzemelerinin bedelleri ve iade edilemeyecek diğer harcamalar yasal faizi ile proje yürütücüsünden geri alınır. </w:t>
      </w:r>
      <w:r w:rsidR="00D84AD3" w:rsidRPr="00D84AD3">
        <w:rPr>
          <w:rFonts w:ascii="Times New Roman" w:hAnsi="Times New Roman" w:cs="Times New Roman"/>
          <w:sz w:val="24"/>
          <w:szCs w:val="24"/>
        </w:rPr>
        <w:t>BAP Komisyonunun iptal kararı yürütücüye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tebliğ edildiğinde, proje yürütücüsünün yürütmekte olduğu diğer tüm projelere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ait işlemler devam eder ancak</w:t>
      </w:r>
      <w:r w:rsidR="00D84AD3">
        <w:rPr>
          <w:rFonts w:ascii="Times New Roman" w:hAnsi="Times New Roman" w:cs="Times New Roman"/>
          <w:sz w:val="24"/>
          <w:szCs w:val="24"/>
        </w:rPr>
        <w:t xml:space="preserve"> p</w:t>
      </w:r>
      <w:r w:rsidRPr="005B4BA0">
        <w:rPr>
          <w:rFonts w:ascii="Times New Roman" w:hAnsi="Times New Roman" w:cs="Times New Roman"/>
          <w:sz w:val="24"/>
          <w:szCs w:val="24"/>
        </w:rPr>
        <w:t>roje yürütücüsü üç yıl süre ile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lisansüstü tez</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projeleri hariç</w:t>
      </w:r>
      <w:r w:rsidR="00D84AD3">
        <w:rPr>
          <w:rFonts w:ascii="Times New Roman" w:hAnsi="Times New Roman" w:cs="Times New Roman"/>
          <w:sz w:val="24"/>
          <w:szCs w:val="24"/>
        </w:rPr>
        <w:t xml:space="preserve"> </w:t>
      </w:r>
      <w:r w:rsidRPr="005B4BA0">
        <w:rPr>
          <w:rFonts w:ascii="Times New Roman" w:hAnsi="Times New Roman" w:cs="Times New Roman"/>
          <w:sz w:val="24"/>
          <w:szCs w:val="24"/>
        </w:rPr>
        <w:t>BAP Koordinasyon Birimi desteklerinden faydalandırılmaz.</w:t>
      </w:r>
    </w:p>
    <w:p w14:paraId="18E369EB" w14:textId="3703FB15" w:rsidR="005B4BA0" w:rsidRDefault="005B4BA0" w:rsidP="00E94EA7">
      <w:pPr>
        <w:spacing w:after="0"/>
        <w:jc w:val="both"/>
        <w:rPr>
          <w:rFonts w:ascii="Times New Roman" w:hAnsi="Times New Roman" w:cs="Times New Roman"/>
          <w:sz w:val="24"/>
          <w:szCs w:val="24"/>
        </w:rPr>
      </w:pPr>
      <w:r>
        <w:rPr>
          <w:rFonts w:ascii="Times New Roman" w:hAnsi="Times New Roman" w:cs="Times New Roman"/>
          <w:sz w:val="24"/>
          <w:szCs w:val="24"/>
        </w:rPr>
        <w:tab/>
        <w:t xml:space="preserve">(7) </w:t>
      </w:r>
      <w:r w:rsidRPr="005B4BA0">
        <w:rPr>
          <w:rFonts w:ascii="Times New Roman" w:hAnsi="Times New Roman" w:cs="Times New Roman"/>
          <w:sz w:val="24"/>
          <w:szCs w:val="24"/>
        </w:rPr>
        <w:t>Sonuç raporunun yetersiz (başarısız) bulunması halinde proje yürütücüsüne 3 yıl süre ile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lisansüstü tez projeleri hariç</w:t>
      </w:r>
      <w:r w:rsidR="00D84AD3">
        <w:rPr>
          <w:rFonts w:ascii="Times New Roman" w:hAnsi="Times New Roman" w:cs="Times New Roman"/>
          <w:sz w:val="24"/>
          <w:szCs w:val="24"/>
        </w:rPr>
        <w:t xml:space="preserve"> </w:t>
      </w:r>
      <w:r w:rsidRPr="005B4BA0">
        <w:rPr>
          <w:rFonts w:ascii="Times New Roman" w:hAnsi="Times New Roman" w:cs="Times New Roman"/>
          <w:sz w:val="24"/>
          <w:szCs w:val="24"/>
        </w:rPr>
        <w:t>herhangi bir türde yeni bir proje desteği verilmez.</w:t>
      </w:r>
    </w:p>
    <w:p w14:paraId="7B9E897A" w14:textId="4BA6F9F5" w:rsidR="005B4BA0" w:rsidRDefault="005B4BA0" w:rsidP="00D84AD3">
      <w:pPr>
        <w:spacing w:after="0"/>
        <w:jc w:val="both"/>
        <w:rPr>
          <w:rFonts w:ascii="Times New Roman" w:hAnsi="Times New Roman" w:cs="Times New Roman"/>
          <w:sz w:val="24"/>
          <w:szCs w:val="24"/>
        </w:rPr>
      </w:pPr>
      <w:r>
        <w:rPr>
          <w:rFonts w:ascii="Times New Roman" w:hAnsi="Times New Roman" w:cs="Times New Roman"/>
          <w:sz w:val="24"/>
          <w:szCs w:val="24"/>
        </w:rPr>
        <w:tab/>
        <w:t xml:space="preserve">(8) </w:t>
      </w:r>
      <w:r w:rsidRPr="005B4BA0">
        <w:rPr>
          <w:rFonts w:ascii="Times New Roman" w:hAnsi="Times New Roman" w:cs="Times New Roman"/>
          <w:sz w:val="24"/>
          <w:szCs w:val="24"/>
        </w:rPr>
        <w:t>Uygulama Esaslarında belirtilen yayın şartlarını süresi içinde yerine getirmeyen proje yürütücülerinin, lisansüstü tez projeleri hariç olmak üzere yürüttükleri tüm projeler, Komisyon tarafından değerlendirmeye alınır ve gerek görülmesi halinde projeler askıya alınabilir veya iptal edilebilir. Ayrıca proje yürütücüsüne üç yıl süreyle</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lisansüstü tez projeleri hariç</w:t>
      </w:r>
      <w:r w:rsidR="00D84AD3">
        <w:rPr>
          <w:rFonts w:ascii="Times New Roman" w:hAnsi="Times New Roman" w:cs="Times New Roman"/>
          <w:sz w:val="24"/>
          <w:szCs w:val="24"/>
        </w:rPr>
        <w:t xml:space="preserve"> </w:t>
      </w:r>
      <w:r w:rsidR="00D84AD3" w:rsidRPr="00D84AD3">
        <w:rPr>
          <w:rFonts w:ascii="Times New Roman" w:hAnsi="Times New Roman" w:cs="Times New Roman"/>
          <w:sz w:val="24"/>
          <w:szCs w:val="24"/>
        </w:rPr>
        <w:t>herhangi bir türde</w:t>
      </w:r>
      <w:r w:rsidRPr="005B4BA0">
        <w:rPr>
          <w:rFonts w:ascii="Times New Roman" w:hAnsi="Times New Roman" w:cs="Times New Roman"/>
          <w:sz w:val="24"/>
          <w:szCs w:val="24"/>
        </w:rPr>
        <w:t xml:space="preserve"> yeni proje desteği verilmez. Yayın şartının sağlanması hâlinde bu idari tedbir kaldırılır.</w:t>
      </w:r>
    </w:p>
    <w:p w14:paraId="021BD0C4" w14:textId="1383319D" w:rsidR="005B4BA0" w:rsidRDefault="005B4BA0" w:rsidP="005B4BA0">
      <w:pPr>
        <w:jc w:val="both"/>
        <w:rPr>
          <w:rFonts w:ascii="Times New Roman" w:hAnsi="Times New Roman" w:cs="Times New Roman"/>
          <w:sz w:val="24"/>
          <w:szCs w:val="24"/>
        </w:rPr>
      </w:pPr>
      <w:r>
        <w:rPr>
          <w:rFonts w:ascii="Times New Roman" w:hAnsi="Times New Roman" w:cs="Times New Roman"/>
          <w:sz w:val="24"/>
          <w:szCs w:val="24"/>
        </w:rPr>
        <w:tab/>
        <w:t xml:space="preserve">(9) </w:t>
      </w:r>
      <w:r w:rsidRPr="005B4BA0">
        <w:rPr>
          <w:rFonts w:ascii="Times New Roman" w:hAnsi="Times New Roman" w:cs="Times New Roman"/>
          <w:sz w:val="24"/>
          <w:szCs w:val="24"/>
        </w:rPr>
        <w:t>Madde 31’de belirtilen mükerrer destek yasağına aykırı davranıldığının tespiti hâlinde, yapılan harcamalar yasal faizi ile birlikte ilgili araştırmacıdan tahsil edilir ve ilgili araştırmacı iki yıl süreyle BAP desteklerinden yararlandırılmaz.</w:t>
      </w:r>
    </w:p>
    <w:p w14:paraId="2B130258" w14:textId="65792649" w:rsidR="005B4BA0" w:rsidRPr="005B4BA0" w:rsidRDefault="005B4BA0" w:rsidP="005B4BA0">
      <w:pPr>
        <w:spacing w:after="0"/>
        <w:jc w:val="center"/>
        <w:rPr>
          <w:rFonts w:ascii="Times New Roman" w:hAnsi="Times New Roman" w:cs="Times New Roman"/>
          <w:b/>
          <w:bCs/>
          <w:sz w:val="24"/>
          <w:szCs w:val="24"/>
        </w:rPr>
      </w:pPr>
      <w:r>
        <w:rPr>
          <w:rFonts w:ascii="Times New Roman" w:hAnsi="Times New Roman" w:cs="Times New Roman"/>
          <w:b/>
          <w:bCs/>
          <w:sz w:val="24"/>
          <w:szCs w:val="24"/>
        </w:rPr>
        <w:t>ALTINCI BÖLÜM</w:t>
      </w:r>
    </w:p>
    <w:p w14:paraId="4E15579D" w14:textId="19BB5FB4" w:rsidR="005B4BA0" w:rsidRDefault="005B4BA0" w:rsidP="005B4BA0">
      <w:pPr>
        <w:jc w:val="center"/>
        <w:rPr>
          <w:rFonts w:ascii="Times New Roman" w:hAnsi="Times New Roman" w:cs="Times New Roman"/>
          <w:b/>
          <w:bCs/>
          <w:sz w:val="24"/>
          <w:szCs w:val="24"/>
        </w:rPr>
      </w:pPr>
      <w:r w:rsidRPr="005B4BA0">
        <w:rPr>
          <w:rFonts w:ascii="Times New Roman" w:hAnsi="Times New Roman" w:cs="Times New Roman"/>
          <w:b/>
          <w:bCs/>
          <w:sz w:val="24"/>
          <w:szCs w:val="24"/>
        </w:rPr>
        <w:t>Çeşitli ve Son Hükümler</w:t>
      </w:r>
    </w:p>
    <w:p w14:paraId="71374220" w14:textId="0D7A678A" w:rsidR="005B4BA0" w:rsidRDefault="005B4BA0" w:rsidP="005B4BA0">
      <w:pPr>
        <w:spacing w:after="0"/>
        <w:ind w:firstLine="708"/>
        <w:jc w:val="both"/>
        <w:rPr>
          <w:rFonts w:ascii="Times New Roman" w:hAnsi="Times New Roman" w:cs="Times New Roman"/>
          <w:b/>
          <w:bCs/>
          <w:sz w:val="24"/>
          <w:szCs w:val="24"/>
        </w:rPr>
      </w:pPr>
      <w:r>
        <w:rPr>
          <w:rFonts w:ascii="Times New Roman" w:hAnsi="Times New Roman" w:cs="Times New Roman"/>
          <w:b/>
          <w:bCs/>
          <w:sz w:val="24"/>
          <w:szCs w:val="24"/>
        </w:rPr>
        <w:t>Yönergede Belirtilmeyen Hususlar</w:t>
      </w:r>
      <w:r w:rsidRPr="005B4BA0">
        <w:rPr>
          <w:rFonts w:ascii="Times New Roman" w:hAnsi="Times New Roman" w:cs="Times New Roman"/>
          <w:b/>
          <w:bCs/>
          <w:sz w:val="24"/>
          <w:szCs w:val="24"/>
        </w:rPr>
        <w:tab/>
      </w:r>
    </w:p>
    <w:p w14:paraId="2584D86B" w14:textId="47FF4021" w:rsidR="005B4BA0" w:rsidRDefault="005B4BA0" w:rsidP="005B4BA0">
      <w:pPr>
        <w:ind w:firstLine="708"/>
        <w:jc w:val="both"/>
        <w:rPr>
          <w:rFonts w:ascii="Times New Roman" w:hAnsi="Times New Roman" w:cs="Times New Roman"/>
          <w:sz w:val="24"/>
          <w:szCs w:val="24"/>
        </w:rPr>
      </w:pPr>
      <w:r w:rsidRPr="005B4BA0">
        <w:rPr>
          <w:rFonts w:ascii="Times New Roman" w:hAnsi="Times New Roman" w:cs="Times New Roman"/>
          <w:b/>
          <w:bCs/>
          <w:sz w:val="24"/>
          <w:szCs w:val="24"/>
        </w:rPr>
        <w:t>MADDE 33-</w:t>
      </w:r>
      <w:r>
        <w:rPr>
          <w:rFonts w:ascii="Times New Roman" w:hAnsi="Times New Roman" w:cs="Times New Roman"/>
          <w:sz w:val="24"/>
          <w:szCs w:val="24"/>
        </w:rPr>
        <w:t xml:space="preserve"> (1) </w:t>
      </w:r>
      <w:r w:rsidRPr="005B4BA0">
        <w:rPr>
          <w:rFonts w:ascii="Times New Roman" w:hAnsi="Times New Roman" w:cs="Times New Roman"/>
          <w:sz w:val="24"/>
          <w:szCs w:val="24"/>
        </w:rPr>
        <w:t>Yönergede belirtilmeyen hususlarda “Yükseköğretim Kurumları Bilimsel Araştırma Projeleri Hakkındaki Yönetmelik” hükümleri ile genel mevzuat hükümleri uygulanır.</w:t>
      </w:r>
    </w:p>
    <w:p w14:paraId="264C145F" w14:textId="2B8A8345" w:rsidR="005B4BA0" w:rsidRDefault="005B4BA0" w:rsidP="005B4BA0">
      <w:pPr>
        <w:spacing w:after="0"/>
        <w:ind w:firstLine="708"/>
        <w:jc w:val="both"/>
        <w:rPr>
          <w:rFonts w:ascii="Times New Roman" w:hAnsi="Times New Roman" w:cs="Times New Roman"/>
          <w:b/>
          <w:bCs/>
          <w:sz w:val="24"/>
          <w:szCs w:val="24"/>
        </w:rPr>
      </w:pPr>
      <w:r w:rsidRPr="005B4BA0">
        <w:rPr>
          <w:rFonts w:ascii="Times New Roman" w:hAnsi="Times New Roman" w:cs="Times New Roman"/>
          <w:b/>
          <w:bCs/>
          <w:sz w:val="24"/>
          <w:szCs w:val="24"/>
        </w:rPr>
        <w:t>Yürürlükten Kaldırma</w:t>
      </w:r>
    </w:p>
    <w:p w14:paraId="7BDABED6" w14:textId="264B144B" w:rsidR="005B4BA0" w:rsidRDefault="005B4BA0" w:rsidP="005B4BA0">
      <w:pPr>
        <w:ind w:firstLine="708"/>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MADDE 34- </w:t>
      </w:r>
      <w:r>
        <w:rPr>
          <w:rFonts w:ascii="Times New Roman" w:hAnsi="Times New Roman" w:cs="Times New Roman"/>
          <w:sz w:val="24"/>
          <w:szCs w:val="24"/>
        </w:rPr>
        <w:t xml:space="preserve">(1) </w:t>
      </w:r>
      <w:r w:rsidRPr="005B4BA0">
        <w:rPr>
          <w:rFonts w:ascii="Times New Roman" w:hAnsi="Times New Roman" w:cs="Times New Roman"/>
          <w:sz w:val="24"/>
          <w:szCs w:val="24"/>
        </w:rPr>
        <w:t>Dokuz Eylül Üniversitesi Senatosunun 12.09.2023 tarih ve 653/02 sayılı kararı ile kabul edilen “Dokuz Eylül Üniversitesi Bilimsel Araştırma Projeleri Yönergesi” yürürlükten kaldırılmıştır.</w:t>
      </w:r>
    </w:p>
    <w:p w14:paraId="29563639" w14:textId="2D0B06FD" w:rsidR="005B4BA0" w:rsidRDefault="005B4BA0" w:rsidP="005B4BA0">
      <w:pPr>
        <w:spacing w:after="0"/>
        <w:ind w:firstLine="708"/>
        <w:jc w:val="both"/>
        <w:rPr>
          <w:rFonts w:ascii="Times New Roman" w:hAnsi="Times New Roman" w:cs="Times New Roman"/>
          <w:b/>
          <w:bCs/>
          <w:sz w:val="24"/>
          <w:szCs w:val="24"/>
        </w:rPr>
      </w:pPr>
      <w:r w:rsidRPr="005B4BA0">
        <w:rPr>
          <w:rFonts w:ascii="Times New Roman" w:hAnsi="Times New Roman" w:cs="Times New Roman"/>
          <w:b/>
          <w:bCs/>
          <w:sz w:val="24"/>
          <w:szCs w:val="24"/>
        </w:rPr>
        <w:t>Yürürlük</w:t>
      </w:r>
    </w:p>
    <w:p w14:paraId="1B17E17E" w14:textId="46AC9BA9" w:rsidR="005B4BA0" w:rsidRDefault="005B4BA0" w:rsidP="005B4BA0">
      <w:pPr>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35- </w:t>
      </w:r>
      <w:r>
        <w:rPr>
          <w:rFonts w:ascii="Times New Roman" w:hAnsi="Times New Roman" w:cs="Times New Roman"/>
          <w:sz w:val="24"/>
          <w:szCs w:val="24"/>
        </w:rPr>
        <w:t xml:space="preserve">(1) </w:t>
      </w:r>
      <w:r w:rsidRPr="005B4BA0">
        <w:rPr>
          <w:rFonts w:ascii="Times New Roman" w:hAnsi="Times New Roman" w:cs="Times New Roman"/>
          <w:sz w:val="24"/>
          <w:szCs w:val="24"/>
        </w:rPr>
        <w:t>İlgili yönetmelik, esas ve usuller gereği düzenlenen bu yönerge, Dokuz Eylül Üniversitesi Senatosunun onayladığı tarihte yürürlüğe girer.</w:t>
      </w:r>
    </w:p>
    <w:p w14:paraId="66DC8A8B" w14:textId="2824C1D6" w:rsidR="005B4BA0" w:rsidRDefault="005B4BA0" w:rsidP="005B4BA0">
      <w:pPr>
        <w:spacing w:after="0"/>
        <w:ind w:firstLine="708"/>
        <w:jc w:val="both"/>
        <w:rPr>
          <w:rFonts w:ascii="Times New Roman" w:hAnsi="Times New Roman" w:cs="Times New Roman"/>
          <w:b/>
          <w:bCs/>
          <w:sz w:val="24"/>
          <w:szCs w:val="24"/>
        </w:rPr>
      </w:pPr>
      <w:r w:rsidRPr="005B4BA0">
        <w:rPr>
          <w:rFonts w:ascii="Times New Roman" w:hAnsi="Times New Roman" w:cs="Times New Roman"/>
          <w:b/>
          <w:bCs/>
          <w:sz w:val="24"/>
          <w:szCs w:val="24"/>
        </w:rPr>
        <w:t>Yürütme</w:t>
      </w:r>
    </w:p>
    <w:p w14:paraId="252CEF1C" w14:textId="49E17094" w:rsidR="005B4BA0" w:rsidRPr="005B4BA0" w:rsidRDefault="005B4BA0" w:rsidP="005B4BA0">
      <w:pPr>
        <w:spacing w:after="0"/>
        <w:ind w:firstLine="708"/>
        <w:jc w:val="both"/>
        <w:rPr>
          <w:rFonts w:ascii="Times New Roman" w:hAnsi="Times New Roman" w:cs="Times New Roman"/>
          <w:sz w:val="24"/>
          <w:szCs w:val="24"/>
        </w:rPr>
      </w:pPr>
      <w:r>
        <w:rPr>
          <w:rFonts w:ascii="Times New Roman" w:hAnsi="Times New Roman" w:cs="Times New Roman"/>
          <w:b/>
          <w:bCs/>
          <w:sz w:val="24"/>
          <w:szCs w:val="24"/>
        </w:rPr>
        <w:t xml:space="preserve">MADDE 36- </w:t>
      </w:r>
      <w:r>
        <w:rPr>
          <w:rFonts w:ascii="Times New Roman" w:hAnsi="Times New Roman" w:cs="Times New Roman"/>
          <w:sz w:val="24"/>
          <w:szCs w:val="24"/>
        </w:rPr>
        <w:t xml:space="preserve">(1) </w:t>
      </w:r>
      <w:r w:rsidRPr="005B4BA0">
        <w:rPr>
          <w:rFonts w:ascii="Times New Roman" w:hAnsi="Times New Roman" w:cs="Times New Roman"/>
          <w:sz w:val="24"/>
          <w:szCs w:val="24"/>
        </w:rPr>
        <w:t>Bu yönerge hükümleri Dokuz Eylül Üniversitesi üst yöneticisi tarafından yürütülür.</w:t>
      </w:r>
    </w:p>
    <w:sectPr w:rsidR="005B4BA0" w:rsidRPr="005B4BA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E52CD" w14:textId="77777777" w:rsidR="00DE38F4" w:rsidRDefault="00DE38F4" w:rsidP="002E56FD">
      <w:pPr>
        <w:spacing w:after="0" w:line="240" w:lineRule="auto"/>
      </w:pPr>
      <w:r>
        <w:separator/>
      </w:r>
    </w:p>
  </w:endnote>
  <w:endnote w:type="continuationSeparator" w:id="0">
    <w:p w14:paraId="6A47F962" w14:textId="77777777" w:rsidR="00DE38F4" w:rsidRDefault="00DE38F4" w:rsidP="002E5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515847"/>
      <w:docPartObj>
        <w:docPartGallery w:val="Page Numbers (Bottom of Page)"/>
        <w:docPartUnique/>
      </w:docPartObj>
    </w:sdtPr>
    <w:sdtEndPr/>
    <w:sdtContent>
      <w:p w14:paraId="06C1E825" w14:textId="6FB0CE5F" w:rsidR="002E56FD" w:rsidRDefault="002E56FD">
        <w:pPr>
          <w:pStyle w:val="AltBilgi"/>
          <w:jc w:val="center"/>
        </w:pPr>
        <w:r>
          <w:fldChar w:fldCharType="begin"/>
        </w:r>
        <w:r>
          <w:instrText>PAGE   \* MERGEFORMAT</w:instrText>
        </w:r>
        <w:r>
          <w:fldChar w:fldCharType="separate"/>
        </w:r>
        <w:r>
          <w:t>2</w:t>
        </w:r>
        <w:r>
          <w:fldChar w:fldCharType="end"/>
        </w:r>
      </w:p>
    </w:sdtContent>
  </w:sdt>
  <w:p w14:paraId="004441F3" w14:textId="374465DC" w:rsidR="002E56FD" w:rsidRDefault="00585A43">
    <w:pPr>
      <w:pStyle w:val="AltBilgi"/>
    </w:pPr>
    <w:r>
      <w:t xml:space="preserve"> Ünv.Sent:</w:t>
    </w:r>
    <w:r w:rsidR="005116C9">
      <w:t>14</w:t>
    </w:r>
    <w:r>
      <w:t>.0</w:t>
    </w:r>
    <w:r w:rsidR="005116C9">
      <w:t>5</w:t>
    </w:r>
    <w:r>
      <w:t>.2026-7</w:t>
    </w:r>
    <w:r w:rsidR="005116C9">
      <w:t>31</w:t>
    </w:r>
    <w:r>
      <w:t>/</w:t>
    </w:r>
    <w:r w:rsidR="005116C9">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AACBB" w14:textId="77777777" w:rsidR="00DE38F4" w:rsidRDefault="00DE38F4" w:rsidP="002E56FD">
      <w:pPr>
        <w:spacing w:after="0" w:line="240" w:lineRule="auto"/>
      </w:pPr>
      <w:r>
        <w:separator/>
      </w:r>
    </w:p>
  </w:footnote>
  <w:footnote w:type="continuationSeparator" w:id="0">
    <w:p w14:paraId="6783B925" w14:textId="77777777" w:rsidR="00DE38F4" w:rsidRDefault="00DE38F4" w:rsidP="002E56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95C"/>
    <w:rsid w:val="002A35CC"/>
    <w:rsid w:val="002E56FD"/>
    <w:rsid w:val="003229EF"/>
    <w:rsid w:val="00362296"/>
    <w:rsid w:val="003C68AC"/>
    <w:rsid w:val="00405FB5"/>
    <w:rsid w:val="005116C9"/>
    <w:rsid w:val="00555CFA"/>
    <w:rsid w:val="00585A43"/>
    <w:rsid w:val="005B4BA0"/>
    <w:rsid w:val="00643033"/>
    <w:rsid w:val="00665D58"/>
    <w:rsid w:val="006E6751"/>
    <w:rsid w:val="00861A32"/>
    <w:rsid w:val="00A15E40"/>
    <w:rsid w:val="00A82116"/>
    <w:rsid w:val="00AC09DE"/>
    <w:rsid w:val="00C21739"/>
    <w:rsid w:val="00D84AD3"/>
    <w:rsid w:val="00DE38F4"/>
    <w:rsid w:val="00E5037A"/>
    <w:rsid w:val="00E6795C"/>
    <w:rsid w:val="00E94EA7"/>
    <w:rsid w:val="00F60F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3F546"/>
  <w15:chartTrackingRefBased/>
  <w15:docId w15:val="{DF988664-FD34-4AB7-81C8-BDE9C0A2B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E56F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E56FD"/>
  </w:style>
  <w:style w:type="paragraph" w:styleId="AltBilgi">
    <w:name w:val="footer"/>
    <w:basedOn w:val="Normal"/>
    <w:link w:val="AltBilgiChar"/>
    <w:uiPriority w:val="99"/>
    <w:unhideWhenUsed/>
    <w:rsid w:val="002E56F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E5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4166</Words>
  <Characters>30831</Characters>
  <Application>Microsoft Office Word</Application>
  <DocSecurity>0</DocSecurity>
  <Lines>497</Lines>
  <Paragraphs>201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Berkan Erduğan</dc:creator>
  <cp:keywords/>
  <dc:description/>
  <cp:lastModifiedBy>Berkan Erduğan</cp:lastModifiedBy>
  <cp:revision>3</cp:revision>
  <dcterms:created xsi:type="dcterms:W3CDTF">2026-05-18T12:26:00Z</dcterms:created>
  <dcterms:modified xsi:type="dcterms:W3CDTF">2026-05-18T12:29:00Z</dcterms:modified>
</cp:coreProperties>
</file>